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B43EC" w14:textId="77777777" w:rsidR="00743CB9" w:rsidRDefault="00743CB9" w:rsidP="008A2A23">
      <w:pPr>
        <w:jc w:val="center"/>
        <w:rPr>
          <w:rFonts w:ascii="Helvetica" w:hAnsi="Helvetica"/>
        </w:rPr>
      </w:pPr>
      <w:r>
        <w:rPr>
          <w:rFonts w:ascii="Helvetica" w:hAnsi="Helvetica"/>
          <w:noProof/>
        </w:rPr>
        <w:drawing>
          <wp:inline distT="0" distB="0" distL="0" distR="0" wp14:anchorId="7EED01EB" wp14:editId="02D7B1D8">
            <wp:extent cx="1397000" cy="6985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97000" cy="698500"/>
                    </a:xfrm>
                    <a:prstGeom prst="rect">
                      <a:avLst/>
                    </a:prstGeom>
                  </pic:spPr>
                </pic:pic>
              </a:graphicData>
            </a:graphic>
          </wp:inline>
        </w:drawing>
      </w:r>
    </w:p>
    <w:p w14:paraId="4FD7F3BB" w14:textId="77777777" w:rsidR="00743CB9" w:rsidRDefault="00743CB9" w:rsidP="008A2A23">
      <w:pPr>
        <w:jc w:val="center"/>
        <w:rPr>
          <w:rFonts w:ascii="Helvetica" w:hAnsi="Helvetica"/>
        </w:rPr>
      </w:pPr>
    </w:p>
    <w:p w14:paraId="6306E343" w14:textId="57D98BE0" w:rsidR="008A2A23" w:rsidRPr="00743CB9" w:rsidRDefault="00743CB9" w:rsidP="008A2A23">
      <w:pPr>
        <w:jc w:val="center"/>
        <w:rPr>
          <w:rFonts w:ascii="Helvetica" w:hAnsi="Helvetica"/>
        </w:rPr>
      </w:pPr>
      <w:r w:rsidRPr="00743CB9">
        <w:rPr>
          <w:rFonts w:ascii="Helvetica" w:hAnsi="Helvetica"/>
        </w:rPr>
        <w:t xml:space="preserve">Sample Program </w:t>
      </w:r>
    </w:p>
    <w:p w14:paraId="0F88B3DB" w14:textId="0A68861E" w:rsidR="008A2A23" w:rsidRDefault="008A2A23" w:rsidP="008A2A23">
      <w:pPr>
        <w:jc w:val="center"/>
      </w:pPr>
    </w:p>
    <w:p w14:paraId="66EDF128" w14:textId="4E0833F6" w:rsidR="008A2A23" w:rsidRPr="00257542" w:rsidRDefault="008A2A23" w:rsidP="00D9418C">
      <w:pPr>
        <w:jc w:val="center"/>
        <w:rPr>
          <w:rFonts w:ascii="Helvetica" w:hAnsi="Helvetica"/>
          <w:color w:val="000000" w:themeColor="text1"/>
          <w:sz w:val="32"/>
          <w:szCs w:val="32"/>
        </w:rPr>
      </w:pPr>
      <w:r w:rsidRPr="00257542">
        <w:rPr>
          <w:rFonts w:ascii="Helvetica" w:hAnsi="Helvetica"/>
          <w:color w:val="000000" w:themeColor="text1"/>
          <w:sz w:val="32"/>
          <w:szCs w:val="32"/>
        </w:rPr>
        <w:t>Incentive Program for 2020</w:t>
      </w:r>
    </w:p>
    <w:p w14:paraId="5CF36C75" w14:textId="472ECBDE" w:rsidR="008A2A23" w:rsidRPr="00257542" w:rsidRDefault="00743CB9" w:rsidP="00D9418C">
      <w:pPr>
        <w:jc w:val="center"/>
        <w:rPr>
          <w:rFonts w:ascii="Helvetica" w:hAnsi="Helvetica"/>
          <w:color w:val="000000" w:themeColor="text1"/>
          <w:sz w:val="20"/>
          <w:szCs w:val="20"/>
        </w:rPr>
      </w:pPr>
      <w:r>
        <w:rPr>
          <w:rFonts w:ascii="Helvetica" w:hAnsi="Helvetica"/>
          <w:color w:val="000000" w:themeColor="text1"/>
          <w:sz w:val="20"/>
          <w:szCs w:val="20"/>
        </w:rPr>
        <w:t>Revised December 2019</w:t>
      </w:r>
    </w:p>
    <w:p w14:paraId="5A12BEEA" w14:textId="1C330D66" w:rsidR="008A2A23" w:rsidRPr="00743CB9" w:rsidRDefault="008A2A23" w:rsidP="008A2A23">
      <w:pPr>
        <w:jc w:val="center"/>
        <w:rPr>
          <w:rFonts w:ascii="Helvetica" w:hAnsi="Helvetica"/>
          <w:sz w:val="10"/>
          <w:szCs w:val="10"/>
        </w:rPr>
      </w:pPr>
    </w:p>
    <w:p w14:paraId="6D95B53A" w14:textId="23567499" w:rsidR="008A2A23" w:rsidRPr="00520E44" w:rsidRDefault="008A2A23" w:rsidP="008A2A23">
      <w:pPr>
        <w:jc w:val="center"/>
        <w:rPr>
          <w:rFonts w:ascii="Helvetica" w:hAnsi="Helvetica"/>
          <w:sz w:val="10"/>
          <w:szCs w:val="10"/>
        </w:rPr>
      </w:pPr>
    </w:p>
    <w:p w14:paraId="0C12CDA9" w14:textId="73CC3AC2" w:rsidR="008A2A23" w:rsidRPr="00743CB9" w:rsidRDefault="008A2A23" w:rsidP="008A2A23">
      <w:pPr>
        <w:rPr>
          <w:rFonts w:ascii="Arial" w:eastAsia="Times New Roman" w:hAnsi="Arial" w:cs="Arial"/>
          <w:color w:val="222222"/>
          <w:sz w:val="20"/>
          <w:szCs w:val="20"/>
        </w:rPr>
      </w:pPr>
      <w:r w:rsidRPr="00743CB9">
        <w:rPr>
          <w:rFonts w:ascii="Helvetica" w:hAnsi="Helvetica"/>
          <w:sz w:val="20"/>
          <w:szCs w:val="20"/>
        </w:rPr>
        <w:t xml:space="preserve">The </w:t>
      </w:r>
      <w:r w:rsidR="00FB0D16" w:rsidRPr="00743CB9">
        <w:rPr>
          <w:rFonts w:ascii="Helvetica" w:hAnsi="Helvetica"/>
          <w:sz w:val="20"/>
          <w:szCs w:val="20"/>
        </w:rPr>
        <w:t>i</w:t>
      </w:r>
      <w:r w:rsidRPr="00743CB9">
        <w:rPr>
          <w:rFonts w:ascii="Helvetica" w:hAnsi="Helvetica"/>
          <w:sz w:val="20"/>
          <w:szCs w:val="20"/>
        </w:rPr>
        <w:t xml:space="preserve">ntent of </w:t>
      </w:r>
      <w:r w:rsidR="00FB0D16" w:rsidRPr="00743CB9">
        <w:rPr>
          <w:rFonts w:ascii="Helvetica" w:hAnsi="Helvetica"/>
          <w:sz w:val="20"/>
          <w:szCs w:val="20"/>
        </w:rPr>
        <w:t>this</w:t>
      </w:r>
      <w:r w:rsidRPr="00743CB9">
        <w:rPr>
          <w:rFonts w:ascii="Helvetica" w:hAnsi="Helvetica"/>
          <w:sz w:val="20"/>
          <w:szCs w:val="20"/>
        </w:rPr>
        <w:t xml:space="preserve"> incentive program is to provide team members at</w:t>
      </w:r>
      <w:r w:rsidR="00743CB9" w:rsidRPr="00743CB9">
        <w:rPr>
          <w:rFonts w:ascii="Helvetica" w:hAnsi="Helvetica"/>
          <w:sz w:val="20"/>
          <w:szCs w:val="20"/>
        </w:rPr>
        <w:t xml:space="preserve"> _________ </w:t>
      </w:r>
      <w:r w:rsidRPr="00743CB9">
        <w:rPr>
          <w:rFonts w:ascii="Helvetica" w:hAnsi="Helvetica"/>
          <w:sz w:val="20"/>
          <w:szCs w:val="20"/>
        </w:rPr>
        <w:t xml:space="preserve">a </w:t>
      </w:r>
      <w:r w:rsidRPr="00743CB9">
        <w:rPr>
          <w:rFonts w:ascii="Arial" w:eastAsia="Times New Roman" w:hAnsi="Arial" w:cs="Arial"/>
          <w:color w:val="222222"/>
          <w:sz w:val="20"/>
          <w:szCs w:val="20"/>
        </w:rPr>
        <w:t>formal process to promote and encourage specific actions and behaviors to achieve key measurable results.</w:t>
      </w:r>
      <w:r w:rsidR="00FB0D16" w:rsidRPr="00743CB9">
        <w:rPr>
          <w:rFonts w:ascii="Arial" w:eastAsia="Times New Roman" w:hAnsi="Arial" w:cs="Arial"/>
          <w:color w:val="222222"/>
          <w:sz w:val="20"/>
          <w:szCs w:val="20"/>
        </w:rPr>
        <w:t xml:space="preserve"> </w:t>
      </w:r>
      <w:r w:rsidRPr="00743CB9">
        <w:rPr>
          <w:rFonts w:ascii="Arial" w:eastAsia="Times New Roman" w:hAnsi="Arial" w:cs="Arial"/>
          <w:color w:val="222222"/>
          <w:sz w:val="20"/>
          <w:szCs w:val="20"/>
        </w:rPr>
        <w:t xml:space="preserve"> </w:t>
      </w:r>
    </w:p>
    <w:p w14:paraId="5157C926" w14:textId="2FCCA88C" w:rsidR="008A2A23" w:rsidRPr="00743CB9" w:rsidRDefault="008A2A23" w:rsidP="008A2A23">
      <w:pPr>
        <w:rPr>
          <w:rFonts w:ascii="Arial" w:eastAsia="Times New Roman" w:hAnsi="Arial" w:cs="Arial"/>
          <w:b/>
          <w:bCs/>
          <w:color w:val="222222"/>
          <w:sz w:val="20"/>
          <w:szCs w:val="20"/>
        </w:rPr>
      </w:pPr>
    </w:p>
    <w:p w14:paraId="012C6E56" w14:textId="541374FE" w:rsidR="008A2A23" w:rsidRPr="00743CB9" w:rsidRDefault="008A2A23" w:rsidP="008A2A23">
      <w:pPr>
        <w:rPr>
          <w:rFonts w:ascii="Arial" w:eastAsia="Times New Roman" w:hAnsi="Arial" w:cs="Arial"/>
          <w:b/>
          <w:bCs/>
          <w:color w:val="222222"/>
          <w:sz w:val="20"/>
          <w:szCs w:val="20"/>
        </w:rPr>
      </w:pPr>
      <w:r w:rsidRPr="00743CB9">
        <w:rPr>
          <w:rFonts w:ascii="Arial" w:eastAsia="Times New Roman" w:hAnsi="Arial" w:cs="Arial"/>
          <w:b/>
          <w:bCs/>
          <w:color w:val="222222"/>
          <w:sz w:val="20"/>
          <w:szCs w:val="20"/>
        </w:rPr>
        <w:t>Incentives</w:t>
      </w:r>
      <w:r w:rsidR="0009079E" w:rsidRPr="00743CB9">
        <w:rPr>
          <w:rFonts w:ascii="Arial" w:eastAsia="Times New Roman" w:hAnsi="Arial" w:cs="Arial"/>
          <w:b/>
          <w:bCs/>
          <w:color w:val="222222"/>
          <w:sz w:val="20"/>
          <w:szCs w:val="20"/>
        </w:rPr>
        <w:t xml:space="preserve"> for Selected Positions: BMs; PMs; Support Positions  </w:t>
      </w:r>
    </w:p>
    <w:p w14:paraId="6AEA1FE9" w14:textId="77777777" w:rsidR="00963897" w:rsidRPr="00743CB9" w:rsidRDefault="00963897" w:rsidP="008A2A23">
      <w:pPr>
        <w:rPr>
          <w:rFonts w:ascii="Arial" w:eastAsia="Times New Roman" w:hAnsi="Arial" w:cs="Arial"/>
          <w:color w:val="222222"/>
          <w:sz w:val="10"/>
          <w:szCs w:val="10"/>
        </w:rPr>
      </w:pPr>
    </w:p>
    <w:p w14:paraId="3500AECB" w14:textId="3B489788" w:rsidR="008A2A23" w:rsidRPr="00743CB9" w:rsidRDefault="008A2A23" w:rsidP="008A2A23">
      <w:pPr>
        <w:rPr>
          <w:rFonts w:ascii="Arial" w:eastAsia="Times New Roman" w:hAnsi="Arial" w:cs="Arial"/>
          <w:color w:val="222222"/>
          <w:sz w:val="20"/>
          <w:szCs w:val="20"/>
        </w:rPr>
      </w:pPr>
      <w:r w:rsidRPr="00743CB9">
        <w:rPr>
          <w:rFonts w:ascii="Arial" w:eastAsia="Times New Roman" w:hAnsi="Arial" w:cs="Arial"/>
          <w:color w:val="222222"/>
          <w:sz w:val="20"/>
          <w:szCs w:val="20"/>
        </w:rPr>
        <w:t xml:space="preserve">The source or “pool” of funds for the Branch Manager, Production Manager and Support </w:t>
      </w:r>
      <w:r w:rsidR="0009079E" w:rsidRPr="00743CB9">
        <w:rPr>
          <w:rFonts w:ascii="Arial" w:eastAsia="Times New Roman" w:hAnsi="Arial" w:cs="Arial"/>
          <w:color w:val="222222"/>
          <w:sz w:val="20"/>
          <w:szCs w:val="20"/>
        </w:rPr>
        <w:t>p</w:t>
      </w:r>
      <w:r w:rsidRPr="00743CB9">
        <w:rPr>
          <w:rFonts w:ascii="Arial" w:eastAsia="Times New Roman" w:hAnsi="Arial" w:cs="Arial"/>
          <w:color w:val="222222"/>
          <w:sz w:val="20"/>
          <w:szCs w:val="20"/>
        </w:rPr>
        <w:t>ositions will be drawn from the Net Profit of the entire company at a rate of 1</w:t>
      </w:r>
      <w:r w:rsidR="00C470C2" w:rsidRPr="00743CB9">
        <w:rPr>
          <w:rFonts w:ascii="Arial" w:eastAsia="Times New Roman" w:hAnsi="Arial" w:cs="Arial"/>
          <w:color w:val="222222"/>
          <w:sz w:val="20"/>
          <w:szCs w:val="20"/>
        </w:rPr>
        <w:t>2</w:t>
      </w:r>
      <w:r w:rsidRPr="00743CB9">
        <w:rPr>
          <w:rFonts w:ascii="Arial" w:eastAsia="Times New Roman" w:hAnsi="Arial" w:cs="Arial"/>
          <w:color w:val="222222"/>
          <w:sz w:val="20"/>
          <w:szCs w:val="20"/>
        </w:rPr>
        <w:t xml:space="preserve">% of total Net Profit. </w:t>
      </w:r>
    </w:p>
    <w:p w14:paraId="58F875FD" w14:textId="4ED34593" w:rsidR="0009079E" w:rsidRPr="00743CB9" w:rsidRDefault="0009079E" w:rsidP="008A2A23">
      <w:pPr>
        <w:rPr>
          <w:rFonts w:ascii="Arial" w:eastAsia="Times New Roman" w:hAnsi="Arial" w:cs="Arial"/>
          <w:color w:val="222222"/>
          <w:sz w:val="10"/>
          <w:szCs w:val="10"/>
        </w:rPr>
      </w:pPr>
    </w:p>
    <w:p w14:paraId="1A20EA00" w14:textId="5841939A" w:rsidR="0009079E" w:rsidRPr="00743CB9" w:rsidRDefault="0009079E" w:rsidP="008A2A23">
      <w:pPr>
        <w:rPr>
          <w:rFonts w:ascii="Arial" w:eastAsia="Times New Roman" w:hAnsi="Arial" w:cs="Arial"/>
          <w:color w:val="222222"/>
          <w:sz w:val="20"/>
          <w:szCs w:val="20"/>
        </w:rPr>
      </w:pPr>
      <w:r w:rsidRPr="00743CB9">
        <w:rPr>
          <w:rFonts w:ascii="Arial" w:eastAsia="Times New Roman" w:hAnsi="Arial" w:cs="Arial"/>
          <w:color w:val="222222"/>
          <w:sz w:val="20"/>
          <w:szCs w:val="20"/>
        </w:rPr>
        <w:t xml:space="preserve">The </w:t>
      </w:r>
      <w:r w:rsidR="00553C6D" w:rsidRPr="00743CB9">
        <w:rPr>
          <w:rFonts w:ascii="Arial" w:eastAsia="Times New Roman" w:hAnsi="Arial" w:cs="Arial"/>
          <w:color w:val="222222"/>
          <w:sz w:val="20"/>
          <w:szCs w:val="20"/>
        </w:rPr>
        <w:t>1</w:t>
      </w:r>
      <w:r w:rsidR="00C470C2" w:rsidRPr="00743CB9">
        <w:rPr>
          <w:rFonts w:ascii="Arial" w:eastAsia="Times New Roman" w:hAnsi="Arial" w:cs="Arial"/>
          <w:color w:val="222222"/>
          <w:sz w:val="20"/>
          <w:szCs w:val="20"/>
        </w:rPr>
        <w:t>2</w:t>
      </w:r>
      <w:r w:rsidRPr="00743CB9">
        <w:rPr>
          <w:rFonts w:ascii="Arial" w:eastAsia="Times New Roman" w:hAnsi="Arial" w:cs="Arial"/>
          <w:color w:val="222222"/>
          <w:sz w:val="20"/>
          <w:szCs w:val="20"/>
        </w:rPr>
        <w:t xml:space="preserve">% of Net Profit </w:t>
      </w:r>
      <w:r w:rsidR="0051271D" w:rsidRPr="00743CB9">
        <w:rPr>
          <w:rFonts w:ascii="Arial" w:eastAsia="Times New Roman" w:hAnsi="Arial" w:cs="Arial"/>
          <w:color w:val="222222"/>
          <w:sz w:val="20"/>
          <w:szCs w:val="20"/>
        </w:rPr>
        <w:t>P</w:t>
      </w:r>
      <w:r w:rsidRPr="00743CB9">
        <w:rPr>
          <w:rFonts w:ascii="Arial" w:eastAsia="Times New Roman" w:hAnsi="Arial" w:cs="Arial"/>
          <w:color w:val="222222"/>
          <w:sz w:val="20"/>
          <w:szCs w:val="20"/>
        </w:rPr>
        <w:t>ool will be divided into two segments: 5% of Net</w:t>
      </w:r>
      <w:r w:rsidR="00241EDC" w:rsidRPr="00743CB9">
        <w:rPr>
          <w:rFonts w:ascii="Arial" w:eastAsia="Times New Roman" w:hAnsi="Arial" w:cs="Arial"/>
          <w:color w:val="222222"/>
          <w:sz w:val="20"/>
          <w:szCs w:val="20"/>
        </w:rPr>
        <w:t xml:space="preserve"> Profit</w:t>
      </w:r>
      <w:r w:rsidRPr="00743CB9">
        <w:rPr>
          <w:rFonts w:ascii="Arial" w:eastAsia="Times New Roman" w:hAnsi="Arial" w:cs="Arial"/>
          <w:color w:val="222222"/>
          <w:sz w:val="20"/>
          <w:szCs w:val="20"/>
        </w:rPr>
        <w:t xml:space="preserve"> will be allocated to the Branch Manager</w:t>
      </w:r>
      <w:r w:rsidR="00553C6D" w:rsidRPr="00743CB9">
        <w:rPr>
          <w:rFonts w:ascii="Arial" w:eastAsia="Times New Roman" w:hAnsi="Arial" w:cs="Arial"/>
          <w:color w:val="222222"/>
          <w:sz w:val="20"/>
          <w:szCs w:val="20"/>
        </w:rPr>
        <w:t xml:space="preserve"> and Senior Office Manager/ Controller</w:t>
      </w:r>
      <w:r w:rsidRPr="00743CB9">
        <w:rPr>
          <w:rFonts w:ascii="Arial" w:eastAsia="Times New Roman" w:hAnsi="Arial" w:cs="Arial"/>
          <w:color w:val="222222"/>
          <w:sz w:val="20"/>
          <w:szCs w:val="20"/>
        </w:rPr>
        <w:t xml:space="preserve"> level and </w:t>
      </w:r>
      <w:r w:rsidR="00553C6D" w:rsidRPr="00743CB9">
        <w:rPr>
          <w:rFonts w:ascii="Arial" w:eastAsia="Times New Roman" w:hAnsi="Arial" w:cs="Arial"/>
          <w:color w:val="222222"/>
          <w:sz w:val="20"/>
          <w:szCs w:val="20"/>
        </w:rPr>
        <w:t>7</w:t>
      </w:r>
      <w:r w:rsidRPr="00743CB9">
        <w:rPr>
          <w:rFonts w:ascii="Arial" w:eastAsia="Times New Roman" w:hAnsi="Arial" w:cs="Arial"/>
          <w:color w:val="222222"/>
          <w:sz w:val="20"/>
          <w:szCs w:val="20"/>
        </w:rPr>
        <w:t>% will be allocated to the Project Manager</w:t>
      </w:r>
      <w:r w:rsidR="00553C6D" w:rsidRPr="00743CB9">
        <w:rPr>
          <w:rFonts w:ascii="Arial" w:eastAsia="Times New Roman" w:hAnsi="Arial" w:cs="Arial"/>
          <w:color w:val="222222"/>
          <w:sz w:val="20"/>
          <w:szCs w:val="20"/>
        </w:rPr>
        <w:t>s</w:t>
      </w:r>
      <w:r w:rsidRPr="00743CB9">
        <w:rPr>
          <w:rFonts w:ascii="Arial" w:eastAsia="Times New Roman" w:hAnsi="Arial" w:cs="Arial"/>
          <w:color w:val="222222"/>
          <w:sz w:val="20"/>
          <w:szCs w:val="20"/>
        </w:rPr>
        <w:t xml:space="preserve"> and Support </w:t>
      </w:r>
      <w:r w:rsidR="003D3B78" w:rsidRPr="00743CB9">
        <w:rPr>
          <w:rFonts w:ascii="Arial" w:eastAsia="Times New Roman" w:hAnsi="Arial" w:cs="Arial"/>
          <w:color w:val="222222"/>
          <w:sz w:val="20"/>
          <w:szCs w:val="20"/>
        </w:rPr>
        <w:t>L</w:t>
      </w:r>
      <w:r w:rsidRPr="00743CB9">
        <w:rPr>
          <w:rFonts w:ascii="Arial" w:eastAsia="Times New Roman" w:hAnsi="Arial" w:cs="Arial"/>
          <w:color w:val="222222"/>
          <w:sz w:val="20"/>
          <w:szCs w:val="20"/>
        </w:rPr>
        <w:t xml:space="preserve">evel </w:t>
      </w:r>
      <w:r w:rsidR="003D3B78" w:rsidRPr="00743CB9">
        <w:rPr>
          <w:rFonts w:ascii="Arial" w:eastAsia="Times New Roman" w:hAnsi="Arial" w:cs="Arial"/>
          <w:color w:val="222222"/>
          <w:sz w:val="20"/>
          <w:szCs w:val="20"/>
        </w:rPr>
        <w:t>P</w:t>
      </w:r>
      <w:r w:rsidRPr="00743CB9">
        <w:rPr>
          <w:rFonts w:ascii="Arial" w:eastAsia="Times New Roman" w:hAnsi="Arial" w:cs="Arial"/>
          <w:color w:val="222222"/>
          <w:sz w:val="20"/>
          <w:szCs w:val="20"/>
        </w:rPr>
        <w:t xml:space="preserve">ositions </w:t>
      </w:r>
    </w:p>
    <w:p w14:paraId="5229F3EE" w14:textId="77777777" w:rsidR="008A2A23" w:rsidRPr="00743CB9" w:rsidRDefault="008A2A23" w:rsidP="008A2A23">
      <w:pPr>
        <w:rPr>
          <w:rFonts w:ascii="Arial" w:eastAsia="Times New Roman" w:hAnsi="Arial" w:cs="Arial"/>
          <w:color w:val="222222"/>
          <w:sz w:val="10"/>
          <w:szCs w:val="10"/>
        </w:rPr>
      </w:pPr>
    </w:p>
    <w:p w14:paraId="1140E1EB" w14:textId="77777777" w:rsidR="00777A31" w:rsidRPr="00743CB9" w:rsidRDefault="008A2A23" w:rsidP="008A2A23">
      <w:pPr>
        <w:rPr>
          <w:rFonts w:ascii="Arial" w:eastAsia="Times New Roman" w:hAnsi="Arial" w:cs="Arial"/>
          <w:color w:val="222222"/>
          <w:sz w:val="20"/>
          <w:szCs w:val="20"/>
        </w:rPr>
      </w:pPr>
      <w:r w:rsidRPr="00743CB9">
        <w:rPr>
          <w:rFonts w:ascii="Arial" w:eastAsia="Times New Roman" w:hAnsi="Arial" w:cs="Arial"/>
          <w:color w:val="222222"/>
          <w:sz w:val="20"/>
          <w:szCs w:val="20"/>
        </w:rPr>
        <w:t xml:space="preserve">There will two minimum thresholds that will be required to be met in order for these </w:t>
      </w:r>
      <w:r w:rsidR="00241EDC" w:rsidRPr="00743CB9">
        <w:rPr>
          <w:rFonts w:ascii="Arial" w:eastAsia="Times New Roman" w:hAnsi="Arial" w:cs="Arial"/>
          <w:color w:val="222222"/>
          <w:sz w:val="20"/>
          <w:szCs w:val="20"/>
        </w:rPr>
        <w:t>incentives</w:t>
      </w:r>
      <w:r w:rsidR="0009079E" w:rsidRPr="00743CB9">
        <w:rPr>
          <w:rFonts w:ascii="Arial" w:eastAsia="Times New Roman" w:hAnsi="Arial" w:cs="Arial"/>
          <w:color w:val="222222"/>
          <w:sz w:val="20"/>
          <w:szCs w:val="20"/>
        </w:rPr>
        <w:t xml:space="preserve"> to be paid. </w:t>
      </w:r>
    </w:p>
    <w:p w14:paraId="6BC06616" w14:textId="77777777" w:rsidR="00777A31" w:rsidRPr="00743CB9" w:rsidRDefault="00777A31" w:rsidP="008A2A23">
      <w:pPr>
        <w:rPr>
          <w:rFonts w:ascii="Arial" w:eastAsia="Times New Roman" w:hAnsi="Arial" w:cs="Arial"/>
          <w:color w:val="222222"/>
          <w:sz w:val="10"/>
          <w:szCs w:val="10"/>
        </w:rPr>
      </w:pPr>
    </w:p>
    <w:p w14:paraId="0CA94D34" w14:textId="52CA17FF" w:rsidR="00C614D5" w:rsidRPr="00743CB9" w:rsidRDefault="0009079E" w:rsidP="008A2A23">
      <w:pPr>
        <w:rPr>
          <w:rFonts w:ascii="Arial" w:eastAsia="Times New Roman" w:hAnsi="Arial" w:cs="Arial"/>
          <w:color w:val="222222"/>
          <w:sz w:val="20"/>
          <w:szCs w:val="20"/>
        </w:rPr>
      </w:pPr>
      <w:r w:rsidRPr="00743CB9">
        <w:rPr>
          <w:rFonts w:ascii="Arial" w:eastAsia="Times New Roman" w:hAnsi="Arial" w:cs="Arial"/>
          <w:color w:val="222222"/>
          <w:sz w:val="20"/>
          <w:szCs w:val="20"/>
        </w:rPr>
        <w:t xml:space="preserve">These </w:t>
      </w:r>
      <w:r w:rsidR="00777A31" w:rsidRPr="00743CB9">
        <w:rPr>
          <w:rFonts w:ascii="Arial" w:eastAsia="Times New Roman" w:hAnsi="Arial" w:cs="Arial"/>
          <w:color w:val="222222"/>
          <w:sz w:val="20"/>
          <w:szCs w:val="20"/>
        </w:rPr>
        <w:t xml:space="preserve">three </w:t>
      </w:r>
      <w:r w:rsidRPr="00743CB9">
        <w:rPr>
          <w:rFonts w:ascii="Arial" w:eastAsia="Times New Roman" w:hAnsi="Arial" w:cs="Arial"/>
          <w:color w:val="222222"/>
          <w:sz w:val="20"/>
          <w:szCs w:val="20"/>
        </w:rPr>
        <w:t>thresholds will be</w:t>
      </w:r>
      <w:r w:rsidR="00777A31" w:rsidRPr="00743CB9">
        <w:rPr>
          <w:rFonts w:ascii="Arial" w:eastAsia="Times New Roman" w:hAnsi="Arial" w:cs="Arial"/>
          <w:color w:val="222222"/>
          <w:sz w:val="20"/>
          <w:szCs w:val="20"/>
        </w:rPr>
        <w:t xml:space="preserve"> </w:t>
      </w:r>
      <w:r w:rsidRPr="00743CB9">
        <w:rPr>
          <w:rFonts w:ascii="Arial" w:eastAsia="Times New Roman" w:hAnsi="Arial" w:cs="Arial"/>
          <w:color w:val="222222"/>
          <w:sz w:val="20"/>
          <w:szCs w:val="20"/>
        </w:rPr>
        <w:t xml:space="preserve">a minimum company growth rate of 10% </w:t>
      </w:r>
      <w:r w:rsidR="00241EDC" w:rsidRPr="00743CB9">
        <w:rPr>
          <w:rFonts w:ascii="Arial" w:eastAsia="Times New Roman" w:hAnsi="Arial" w:cs="Arial"/>
          <w:color w:val="222222"/>
          <w:sz w:val="20"/>
          <w:szCs w:val="20"/>
        </w:rPr>
        <w:t xml:space="preserve">year over year </w:t>
      </w:r>
      <w:r w:rsidRPr="00743CB9">
        <w:rPr>
          <w:rFonts w:ascii="Arial" w:eastAsia="Times New Roman" w:hAnsi="Arial" w:cs="Arial"/>
          <w:color w:val="222222"/>
          <w:sz w:val="20"/>
          <w:szCs w:val="20"/>
        </w:rPr>
        <w:t>and a minimum of 5% Net Profit be achieved</w:t>
      </w:r>
      <w:r w:rsidR="00233EC0" w:rsidRPr="00743CB9">
        <w:rPr>
          <w:rFonts w:ascii="Arial" w:eastAsia="Times New Roman" w:hAnsi="Arial" w:cs="Arial"/>
          <w:color w:val="222222"/>
          <w:sz w:val="20"/>
          <w:szCs w:val="20"/>
        </w:rPr>
        <w:t xml:space="preserve">. </w:t>
      </w:r>
      <w:r w:rsidR="00777A31" w:rsidRPr="00743CB9">
        <w:rPr>
          <w:rFonts w:ascii="Arial" w:eastAsia="Times New Roman" w:hAnsi="Arial" w:cs="Arial"/>
          <w:color w:val="222222"/>
          <w:sz w:val="20"/>
          <w:szCs w:val="20"/>
        </w:rPr>
        <w:t xml:space="preserve"> </w:t>
      </w:r>
    </w:p>
    <w:p w14:paraId="5F32155E" w14:textId="77777777" w:rsidR="00C614D5" w:rsidRPr="00743CB9" w:rsidRDefault="00C614D5" w:rsidP="008A2A23">
      <w:pPr>
        <w:rPr>
          <w:rFonts w:ascii="Arial" w:eastAsia="Times New Roman" w:hAnsi="Arial" w:cs="Arial"/>
          <w:color w:val="222222"/>
          <w:sz w:val="10"/>
          <w:szCs w:val="10"/>
        </w:rPr>
      </w:pPr>
    </w:p>
    <w:p w14:paraId="3982E07E" w14:textId="356D3A32" w:rsidR="0009079E" w:rsidRPr="00743CB9" w:rsidRDefault="00C614D5" w:rsidP="008A2A23">
      <w:pPr>
        <w:rPr>
          <w:rFonts w:ascii="Arial" w:eastAsia="Times New Roman" w:hAnsi="Arial" w:cs="Arial"/>
          <w:i/>
          <w:iCs/>
          <w:color w:val="222222"/>
          <w:sz w:val="20"/>
          <w:szCs w:val="20"/>
        </w:rPr>
      </w:pPr>
      <w:r w:rsidRPr="00743CB9">
        <w:rPr>
          <w:rFonts w:ascii="Arial" w:eastAsia="Times New Roman" w:hAnsi="Arial" w:cs="Arial"/>
          <w:i/>
          <w:iCs/>
          <w:color w:val="222222"/>
          <w:sz w:val="20"/>
          <w:szCs w:val="20"/>
        </w:rPr>
        <w:t xml:space="preserve">Note: </w:t>
      </w:r>
      <w:r w:rsidR="0009079E" w:rsidRPr="00743CB9">
        <w:rPr>
          <w:rFonts w:ascii="Arial" w:eastAsia="Times New Roman" w:hAnsi="Arial" w:cs="Arial"/>
          <w:i/>
          <w:iCs/>
          <w:color w:val="222222"/>
          <w:sz w:val="20"/>
          <w:szCs w:val="20"/>
        </w:rPr>
        <w:t xml:space="preserve">If these two thresholds are not met there will be </w:t>
      </w:r>
      <w:r w:rsidR="0009079E" w:rsidRPr="00743CB9">
        <w:rPr>
          <w:rFonts w:ascii="Arial" w:eastAsia="Times New Roman" w:hAnsi="Arial" w:cs="Arial"/>
          <w:b/>
          <w:bCs/>
          <w:i/>
          <w:iCs/>
          <w:color w:val="222222"/>
          <w:sz w:val="20"/>
          <w:szCs w:val="20"/>
        </w:rPr>
        <w:t>no incentive payouts</w:t>
      </w:r>
      <w:r w:rsidR="0009079E" w:rsidRPr="00743CB9">
        <w:rPr>
          <w:rFonts w:ascii="Arial" w:eastAsia="Times New Roman" w:hAnsi="Arial" w:cs="Arial"/>
          <w:i/>
          <w:iCs/>
          <w:color w:val="222222"/>
          <w:sz w:val="20"/>
          <w:szCs w:val="20"/>
        </w:rPr>
        <w:t xml:space="preserve"> for these positions. </w:t>
      </w:r>
    </w:p>
    <w:p w14:paraId="76F1434F" w14:textId="20B01D45" w:rsidR="0009079E" w:rsidRPr="00743CB9" w:rsidRDefault="0009079E" w:rsidP="008A2A23">
      <w:pPr>
        <w:rPr>
          <w:rFonts w:ascii="Arial" w:eastAsia="Times New Roman" w:hAnsi="Arial" w:cs="Arial"/>
          <w:b/>
          <w:bCs/>
          <w:color w:val="222222"/>
          <w:sz w:val="10"/>
          <w:szCs w:val="10"/>
        </w:rPr>
      </w:pPr>
    </w:p>
    <w:p w14:paraId="5F3A86CB" w14:textId="3CCF9AA3" w:rsidR="00F37BDD" w:rsidRPr="00743CB9" w:rsidRDefault="00F37BDD" w:rsidP="008A2A23">
      <w:pPr>
        <w:rPr>
          <w:rFonts w:ascii="Arial" w:eastAsia="Times New Roman" w:hAnsi="Arial" w:cs="Arial"/>
          <w:i/>
          <w:iCs/>
          <w:color w:val="222222"/>
          <w:sz w:val="20"/>
          <w:szCs w:val="20"/>
        </w:rPr>
      </w:pPr>
      <w:r w:rsidRPr="00743CB9">
        <w:rPr>
          <w:rFonts w:ascii="Arial" w:eastAsia="Times New Roman" w:hAnsi="Arial" w:cs="Arial"/>
          <w:i/>
          <w:iCs/>
          <w:color w:val="222222"/>
          <w:sz w:val="20"/>
          <w:szCs w:val="20"/>
        </w:rPr>
        <w:t>All AR that is over 60 days old at the end of the fiscal year will be deducted from t</w:t>
      </w:r>
      <w:r w:rsidR="00BA71EB" w:rsidRPr="00743CB9">
        <w:rPr>
          <w:rFonts w:ascii="Arial" w:eastAsia="Times New Roman" w:hAnsi="Arial" w:cs="Arial"/>
          <w:i/>
          <w:iCs/>
          <w:color w:val="222222"/>
          <w:sz w:val="20"/>
          <w:szCs w:val="20"/>
        </w:rPr>
        <w:t xml:space="preserve">he total net profit </w:t>
      </w:r>
      <w:r w:rsidR="008B36D5" w:rsidRPr="00743CB9">
        <w:rPr>
          <w:rFonts w:ascii="Arial" w:eastAsia="Times New Roman" w:hAnsi="Arial" w:cs="Arial"/>
          <w:i/>
          <w:iCs/>
          <w:color w:val="222222"/>
          <w:sz w:val="20"/>
          <w:szCs w:val="20"/>
        </w:rPr>
        <w:t xml:space="preserve">prior to payout. </w:t>
      </w:r>
      <w:r w:rsidRPr="00743CB9">
        <w:rPr>
          <w:rFonts w:ascii="Arial" w:eastAsia="Times New Roman" w:hAnsi="Arial" w:cs="Arial"/>
          <w:i/>
          <w:iCs/>
          <w:color w:val="222222"/>
          <w:sz w:val="20"/>
          <w:szCs w:val="20"/>
        </w:rPr>
        <w:t xml:space="preserve"> </w:t>
      </w:r>
    </w:p>
    <w:p w14:paraId="5BDA9D91" w14:textId="77777777" w:rsidR="00F37BDD" w:rsidRPr="00743CB9" w:rsidRDefault="00F37BDD" w:rsidP="008A2A23">
      <w:pPr>
        <w:rPr>
          <w:rFonts w:ascii="Arial" w:eastAsia="Times New Roman" w:hAnsi="Arial" w:cs="Arial"/>
          <w:b/>
          <w:bCs/>
          <w:color w:val="222222"/>
          <w:sz w:val="20"/>
          <w:szCs w:val="20"/>
        </w:rPr>
      </w:pPr>
    </w:p>
    <w:p w14:paraId="70B42632" w14:textId="36BE2AED" w:rsidR="00241EDC" w:rsidRPr="00743CB9" w:rsidRDefault="00241EDC" w:rsidP="008A2A23">
      <w:pPr>
        <w:rPr>
          <w:rFonts w:ascii="Arial" w:eastAsia="Times New Roman" w:hAnsi="Arial" w:cs="Arial"/>
          <w:b/>
          <w:bCs/>
          <w:color w:val="222222"/>
          <w:sz w:val="20"/>
          <w:szCs w:val="20"/>
        </w:rPr>
      </w:pPr>
      <w:r w:rsidRPr="00743CB9">
        <w:rPr>
          <w:rFonts w:ascii="Arial" w:eastAsia="Times New Roman" w:hAnsi="Arial" w:cs="Arial"/>
          <w:b/>
          <w:bCs/>
          <w:color w:val="222222"/>
          <w:sz w:val="20"/>
          <w:szCs w:val="20"/>
        </w:rPr>
        <w:t xml:space="preserve">Branch Manager </w:t>
      </w:r>
      <w:r w:rsidR="00C470C2" w:rsidRPr="00743CB9">
        <w:rPr>
          <w:rFonts w:ascii="Arial" w:eastAsia="Times New Roman" w:hAnsi="Arial" w:cs="Arial"/>
          <w:b/>
          <w:bCs/>
          <w:color w:val="222222"/>
          <w:sz w:val="20"/>
          <w:szCs w:val="20"/>
        </w:rPr>
        <w:t xml:space="preserve">and Controller </w:t>
      </w:r>
      <w:r w:rsidRPr="00743CB9">
        <w:rPr>
          <w:rFonts w:ascii="Arial" w:eastAsia="Times New Roman" w:hAnsi="Arial" w:cs="Arial"/>
          <w:b/>
          <w:bCs/>
          <w:color w:val="222222"/>
          <w:sz w:val="20"/>
          <w:szCs w:val="20"/>
        </w:rPr>
        <w:t xml:space="preserve">Incentive Calculation:  </w:t>
      </w:r>
    </w:p>
    <w:p w14:paraId="657E7D73" w14:textId="77777777" w:rsidR="00C470C2" w:rsidRPr="00743CB9" w:rsidRDefault="00C470C2" w:rsidP="008A2A23">
      <w:pPr>
        <w:rPr>
          <w:rFonts w:ascii="Arial" w:eastAsia="Times New Roman" w:hAnsi="Arial" w:cs="Arial"/>
          <w:color w:val="222222"/>
          <w:sz w:val="10"/>
          <w:szCs w:val="10"/>
        </w:rPr>
      </w:pPr>
    </w:p>
    <w:p w14:paraId="7FCDB83A" w14:textId="4873DB82" w:rsidR="00C470C2" w:rsidRPr="00743CB9" w:rsidRDefault="00BA71EB" w:rsidP="008A2A23">
      <w:pPr>
        <w:rPr>
          <w:rFonts w:ascii="Arial" w:eastAsia="Times New Roman" w:hAnsi="Arial" w:cs="Arial"/>
          <w:color w:val="222222"/>
          <w:sz w:val="20"/>
          <w:szCs w:val="20"/>
        </w:rPr>
      </w:pPr>
      <w:r w:rsidRPr="00743CB9">
        <w:rPr>
          <w:rFonts w:ascii="Arial" w:eastAsia="Times New Roman" w:hAnsi="Arial" w:cs="Arial"/>
          <w:color w:val="222222"/>
          <w:sz w:val="20"/>
          <w:szCs w:val="20"/>
        </w:rPr>
        <w:t xml:space="preserve">Total Pool = </w:t>
      </w:r>
      <w:r w:rsidR="00C470C2" w:rsidRPr="00743CB9">
        <w:rPr>
          <w:rFonts w:ascii="Arial" w:eastAsia="Times New Roman" w:hAnsi="Arial" w:cs="Arial"/>
          <w:color w:val="222222"/>
          <w:sz w:val="20"/>
          <w:szCs w:val="20"/>
        </w:rPr>
        <w:t xml:space="preserve">5% </w:t>
      </w:r>
      <w:r w:rsidR="00241EDC" w:rsidRPr="00743CB9">
        <w:rPr>
          <w:rFonts w:ascii="Arial" w:eastAsia="Times New Roman" w:hAnsi="Arial" w:cs="Arial"/>
          <w:color w:val="222222"/>
          <w:sz w:val="20"/>
          <w:szCs w:val="20"/>
        </w:rPr>
        <w:t xml:space="preserve">Net Profit </w:t>
      </w:r>
      <w:r w:rsidR="00C470C2" w:rsidRPr="00743CB9">
        <w:rPr>
          <w:rFonts w:ascii="Arial" w:eastAsia="Times New Roman" w:hAnsi="Arial" w:cs="Arial"/>
          <w:color w:val="222222"/>
          <w:sz w:val="20"/>
          <w:szCs w:val="20"/>
        </w:rPr>
        <w:t xml:space="preserve">Payout as </w:t>
      </w:r>
      <w:r w:rsidR="00D27062" w:rsidRPr="00743CB9">
        <w:rPr>
          <w:rFonts w:ascii="Arial" w:eastAsia="Times New Roman" w:hAnsi="Arial" w:cs="Arial"/>
          <w:color w:val="222222"/>
          <w:sz w:val="20"/>
          <w:szCs w:val="20"/>
        </w:rPr>
        <w:t>P</w:t>
      </w:r>
      <w:r w:rsidR="00C470C2" w:rsidRPr="00743CB9">
        <w:rPr>
          <w:rFonts w:ascii="Arial" w:eastAsia="Times New Roman" w:hAnsi="Arial" w:cs="Arial"/>
          <w:color w:val="222222"/>
          <w:sz w:val="20"/>
          <w:szCs w:val="20"/>
        </w:rPr>
        <w:t xml:space="preserve">ercentage of </w:t>
      </w:r>
      <w:r w:rsidR="00D27062" w:rsidRPr="00743CB9">
        <w:rPr>
          <w:rFonts w:ascii="Arial" w:eastAsia="Times New Roman" w:hAnsi="Arial" w:cs="Arial"/>
          <w:color w:val="222222"/>
          <w:sz w:val="20"/>
          <w:szCs w:val="20"/>
        </w:rPr>
        <w:t>R</w:t>
      </w:r>
      <w:r w:rsidR="00C470C2" w:rsidRPr="00743CB9">
        <w:rPr>
          <w:rFonts w:ascii="Arial" w:eastAsia="Times New Roman" w:hAnsi="Arial" w:cs="Arial"/>
          <w:color w:val="222222"/>
          <w:sz w:val="20"/>
          <w:szCs w:val="20"/>
        </w:rPr>
        <w:t xml:space="preserve">evenue per </w:t>
      </w:r>
      <w:r w:rsidR="00D27062" w:rsidRPr="00743CB9">
        <w:rPr>
          <w:rFonts w:ascii="Arial" w:eastAsia="Times New Roman" w:hAnsi="Arial" w:cs="Arial"/>
          <w:color w:val="222222"/>
          <w:sz w:val="20"/>
          <w:szCs w:val="20"/>
        </w:rPr>
        <w:t>B</w:t>
      </w:r>
      <w:r w:rsidR="00C470C2" w:rsidRPr="00743CB9">
        <w:rPr>
          <w:rFonts w:ascii="Arial" w:eastAsia="Times New Roman" w:hAnsi="Arial" w:cs="Arial"/>
          <w:color w:val="222222"/>
          <w:sz w:val="20"/>
          <w:szCs w:val="20"/>
        </w:rPr>
        <w:t xml:space="preserve">ranch </w:t>
      </w:r>
    </w:p>
    <w:p w14:paraId="1B22A620" w14:textId="1B4BE010" w:rsidR="00520E44" w:rsidRPr="00743CB9" w:rsidRDefault="00520E44" w:rsidP="008A2A23">
      <w:pPr>
        <w:rPr>
          <w:rFonts w:ascii="Arial" w:eastAsia="Times New Roman" w:hAnsi="Arial" w:cs="Arial"/>
          <w:color w:val="222222"/>
          <w:sz w:val="10"/>
          <w:szCs w:val="10"/>
        </w:rPr>
      </w:pPr>
    </w:p>
    <w:p w14:paraId="4233E6EC" w14:textId="77777777" w:rsidR="00520E44" w:rsidRPr="00743CB9" w:rsidRDefault="00520E44" w:rsidP="00520E44">
      <w:pPr>
        <w:rPr>
          <w:rFonts w:ascii="Arial" w:eastAsia="Times New Roman" w:hAnsi="Arial" w:cs="Arial"/>
          <w:color w:val="222222"/>
          <w:sz w:val="20"/>
          <w:szCs w:val="20"/>
        </w:rPr>
      </w:pPr>
      <w:r w:rsidRPr="00743CB9">
        <w:rPr>
          <w:rFonts w:ascii="Arial" w:eastAsia="Times New Roman" w:hAnsi="Arial" w:cs="Arial"/>
          <w:color w:val="222222"/>
          <w:sz w:val="20"/>
          <w:szCs w:val="20"/>
        </w:rPr>
        <w:t xml:space="preserve">These Incentives will be paid out when the final fiscal year is closed or approximately March 1 of the following year. </w:t>
      </w:r>
    </w:p>
    <w:p w14:paraId="2918962F" w14:textId="4EC653AF" w:rsidR="00241EDC" w:rsidRPr="00743CB9" w:rsidRDefault="00241EDC" w:rsidP="008A2A23">
      <w:pPr>
        <w:rPr>
          <w:rFonts w:ascii="Arial" w:eastAsia="Times New Roman" w:hAnsi="Arial" w:cs="Arial"/>
          <w:color w:val="222222"/>
          <w:sz w:val="20"/>
          <w:szCs w:val="20"/>
        </w:rPr>
      </w:pPr>
      <w:r w:rsidRPr="00743CB9">
        <w:rPr>
          <w:rFonts w:ascii="Arial" w:eastAsia="Times New Roman" w:hAnsi="Arial" w:cs="Arial"/>
          <w:color w:val="222222"/>
          <w:sz w:val="20"/>
          <w:szCs w:val="20"/>
        </w:rPr>
        <w:t xml:space="preserve"> </w:t>
      </w:r>
    </w:p>
    <w:p w14:paraId="4AF757FC" w14:textId="7AD959C6" w:rsidR="00DF3588" w:rsidRPr="00743CB9" w:rsidRDefault="00DF3588" w:rsidP="008A2A23">
      <w:pPr>
        <w:rPr>
          <w:rFonts w:ascii="Arial" w:eastAsia="Times New Roman" w:hAnsi="Arial" w:cs="Arial"/>
          <w:b/>
          <w:bCs/>
          <w:color w:val="222222"/>
          <w:sz w:val="20"/>
          <w:szCs w:val="20"/>
        </w:rPr>
      </w:pPr>
      <w:r w:rsidRPr="00743CB9">
        <w:rPr>
          <w:rFonts w:ascii="Arial" w:eastAsia="Times New Roman" w:hAnsi="Arial" w:cs="Arial"/>
          <w:b/>
          <w:bCs/>
          <w:color w:val="222222"/>
          <w:sz w:val="20"/>
          <w:szCs w:val="20"/>
        </w:rPr>
        <w:t xml:space="preserve">Administrator Manager  </w:t>
      </w:r>
    </w:p>
    <w:p w14:paraId="136E2DB6" w14:textId="04DC67BA" w:rsidR="00DF3588" w:rsidRPr="00743CB9" w:rsidRDefault="00DF3588" w:rsidP="008A2A23">
      <w:pPr>
        <w:rPr>
          <w:rFonts w:ascii="Arial" w:eastAsia="Times New Roman" w:hAnsi="Arial" w:cs="Arial"/>
          <w:b/>
          <w:bCs/>
          <w:color w:val="222222"/>
          <w:sz w:val="10"/>
          <w:szCs w:val="10"/>
        </w:rPr>
      </w:pPr>
    </w:p>
    <w:p w14:paraId="730EEC80" w14:textId="57CC426F" w:rsidR="0097737C" w:rsidRPr="00743CB9" w:rsidRDefault="0097737C" w:rsidP="008A2A23">
      <w:pPr>
        <w:rPr>
          <w:rFonts w:ascii="Arial" w:eastAsia="Times New Roman" w:hAnsi="Arial" w:cs="Arial"/>
          <w:color w:val="222222"/>
          <w:sz w:val="20"/>
          <w:szCs w:val="20"/>
        </w:rPr>
      </w:pPr>
      <w:r w:rsidRPr="00743CB9">
        <w:rPr>
          <w:rFonts w:ascii="Arial" w:eastAsia="Times New Roman" w:hAnsi="Arial" w:cs="Arial"/>
          <w:color w:val="222222"/>
          <w:sz w:val="20"/>
          <w:szCs w:val="20"/>
        </w:rPr>
        <w:t xml:space="preserve">Minimum Growth 10%; If met then payout will as </w:t>
      </w:r>
      <w:proofErr w:type="gramStart"/>
      <w:r w:rsidRPr="00743CB9">
        <w:rPr>
          <w:rFonts w:ascii="Arial" w:eastAsia="Times New Roman" w:hAnsi="Arial" w:cs="Arial"/>
          <w:color w:val="222222"/>
          <w:sz w:val="20"/>
          <w:szCs w:val="20"/>
        </w:rPr>
        <w:t>follows</w:t>
      </w:r>
      <w:proofErr w:type="gramEnd"/>
      <w:r w:rsidRPr="00743CB9">
        <w:rPr>
          <w:rFonts w:ascii="Arial" w:eastAsia="Times New Roman" w:hAnsi="Arial" w:cs="Arial"/>
          <w:color w:val="222222"/>
          <w:sz w:val="20"/>
          <w:szCs w:val="20"/>
        </w:rPr>
        <w:t>:</w:t>
      </w:r>
    </w:p>
    <w:p w14:paraId="2A217E6A" w14:textId="77777777" w:rsidR="0097737C" w:rsidRPr="00743CB9" w:rsidRDefault="0097737C" w:rsidP="008A2A23">
      <w:pPr>
        <w:rPr>
          <w:rFonts w:ascii="Arial" w:eastAsia="Times New Roman" w:hAnsi="Arial" w:cs="Arial"/>
          <w:color w:val="222222"/>
          <w:sz w:val="10"/>
          <w:szCs w:val="10"/>
        </w:rPr>
      </w:pPr>
    </w:p>
    <w:p w14:paraId="1683FE6C" w14:textId="1E93E0BD" w:rsidR="00DF3588" w:rsidRPr="00743CB9" w:rsidRDefault="00DF3588" w:rsidP="008A2A23">
      <w:pPr>
        <w:rPr>
          <w:rFonts w:ascii="Arial" w:eastAsia="Times New Roman" w:hAnsi="Arial" w:cs="Arial"/>
          <w:color w:val="222222"/>
          <w:sz w:val="20"/>
          <w:szCs w:val="20"/>
        </w:rPr>
      </w:pPr>
      <w:r w:rsidRPr="00743CB9">
        <w:rPr>
          <w:rFonts w:ascii="Arial" w:eastAsia="Times New Roman" w:hAnsi="Arial" w:cs="Arial"/>
          <w:color w:val="222222"/>
          <w:sz w:val="20"/>
          <w:szCs w:val="20"/>
        </w:rPr>
        <w:t xml:space="preserve">5-10% Net Profit = Payout 7.5% of Base  </w:t>
      </w:r>
    </w:p>
    <w:p w14:paraId="6E4DE7B0" w14:textId="3DBE3171" w:rsidR="00DF3588" w:rsidRPr="00743CB9" w:rsidRDefault="00DF3588" w:rsidP="008A2A23">
      <w:pPr>
        <w:rPr>
          <w:rFonts w:ascii="Arial" w:eastAsia="Times New Roman" w:hAnsi="Arial" w:cs="Arial"/>
          <w:color w:val="222222"/>
          <w:sz w:val="10"/>
          <w:szCs w:val="10"/>
        </w:rPr>
      </w:pPr>
    </w:p>
    <w:p w14:paraId="447B821C" w14:textId="59229D4C" w:rsidR="00DF3588" w:rsidRPr="00743CB9" w:rsidRDefault="00DF3588" w:rsidP="008A2A23">
      <w:pPr>
        <w:rPr>
          <w:rFonts w:ascii="Arial" w:eastAsia="Times New Roman" w:hAnsi="Arial" w:cs="Arial"/>
          <w:color w:val="222222"/>
          <w:sz w:val="20"/>
          <w:szCs w:val="20"/>
        </w:rPr>
      </w:pPr>
      <w:r w:rsidRPr="00743CB9">
        <w:rPr>
          <w:rFonts w:ascii="Arial" w:eastAsia="Times New Roman" w:hAnsi="Arial" w:cs="Arial"/>
          <w:color w:val="222222"/>
          <w:sz w:val="20"/>
          <w:szCs w:val="20"/>
        </w:rPr>
        <w:t xml:space="preserve">&gt;10% ---- &lt;15% Net Profit = Payout 15% of Base </w:t>
      </w:r>
    </w:p>
    <w:p w14:paraId="33D83039" w14:textId="07BEC903" w:rsidR="00DF3588" w:rsidRPr="00743CB9" w:rsidRDefault="00DF3588" w:rsidP="008A2A23">
      <w:pPr>
        <w:rPr>
          <w:rFonts w:ascii="Arial" w:eastAsia="Times New Roman" w:hAnsi="Arial" w:cs="Arial"/>
          <w:color w:val="222222"/>
          <w:sz w:val="10"/>
          <w:szCs w:val="10"/>
        </w:rPr>
      </w:pPr>
    </w:p>
    <w:p w14:paraId="3D322473" w14:textId="56B42CAC" w:rsidR="00DF3588" w:rsidRPr="00743CB9" w:rsidRDefault="00DF3588" w:rsidP="00DF3588">
      <w:pPr>
        <w:rPr>
          <w:rFonts w:ascii="Arial" w:eastAsia="Times New Roman" w:hAnsi="Arial" w:cs="Arial"/>
          <w:color w:val="222222"/>
          <w:sz w:val="20"/>
          <w:szCs w:val="20"/>
        </w:rPr>
      </w:pPr>
      <w:r w:rsidRPr="00743CB9">
        <w:rPr>
          <w:rFonts w:ascii="Arial" w:eastAsia="Times New Roman" w:hAnsi="Arial" w:cs="Arial"/>
          <w:color w:val="222222"/>
          <w:sz w:val="20"/>
          <w:szCs w:val="20"/>
        </w:rPr>
        <w:t xml:space="preserve">&gt;15% Net Profit = Payout 20% of Base  </w:t>
      </w:r>
    </w:p>
    <w:p w14:paraId="7A160F8A" w14:textId="77777777" w:rsidR="00DF3588" w:rsidRPr="00743CB9" w:rsidRDefault="00DF3588" w:rsidP="008A2A23">
      <w:pPr>
        <w:rPr>
          <w:rFonts w:ascii="Arial" w:eastAsia="Times New Roman" w:hAnsi="Arial" w:cs="Arial"/>
          <w:b/>
          <w:bCs/>
          <w:color w:val="222222"/>
          <w:sz w:val="20"/>
          <w:szCs w:val="20"/>
        </w:rPr>
      </w:pPr>
    </w:p>
    <w:p w14:paraId="75C93D86" w14:textId="19735F27" w:rsidR="00241EDC" w:rsidRPr="00743CB9" w:rsidRDefault="00635D0C" w:rsidP="008A2A23">
      <w:pPr>
        <w:rPr>
          <w:rFonts w:ascii="Arial" w:eastAsia="Times New Roman" w:hAnsi="Arial" w:cs="Arial"/>
          <w:b/>
          <w:bCs/>
          <w:color w:val="222222"/>
          <w:sz w:val="20"/>
          <w:szCs w:val="20"/>
        </w:rPr>
      </w:pPr>
      <w:r w:rsidRPr="00743CB9">
        <w:rPr>
          <w:rFonts w:ascii="Arial" w:eastAsia="Times New Roman" w:hAnsi="Arial" w:cs="Arial"/>
          <w:b/>
          <w:bCs/>
          <w:color w:val="222222"/>
          <w:sz w:val="20"/>
          <w:szCs w:val="20"/>
        </w:rPr>
        <w:t>Maintenance, Irrigation</w:t>
      </w:r>
      <w:r w:rsidR="006F4B25" w:rsidRPr="00743CB9">
        <w:rPr>
          <w:rFonts w:ascii="Arial" w:eastAsia="Times New Roman" w:hAnsi="Arial" w:cs="Arial"/>
          <w:b/>
          <w:bCs/>
          <w:color w:val="222222"/>
          <w:sz w:val="20"/>
          <w:szCs w:val="20"/>
        </w:rPr>
        <w:t xml:space="preserve"> and </w:t>
      </w:r>
      <w:r w:rsidRPr="00743CB9">
        <w:rPr>
          <w:rFonts w:ascii="Arial" w:eastAsia="Times New Roman" w:hAnsi="Arial" w:cs="Arial"/>
          <w:b/>
          <w:bCs/>
          <w:color w:val="222222"/>
          <w:sz w:val="20"/>
          <w:szCs w:val="20"/>
        </w:rPr>
        <w:t xml:space="preserve">Extras </w:t>
      </w:r>
      <w:r w:rsidR="00241EDC" w:rsidRPr="00743CB9">
        <w:rPr>
          <w:rFonts w:ascii="Arial" w:eastAsia="Times New Roman" w:hAnsi="Arial" w:cs="Arial"/>
          <w:b/>
          <w:bCs/>
          <w:color w:val="222222"/>
          <w:sz w:val="20"/>
          <w:szCs w:val="20"/>
        </w:rPr>
        <w:t>Pro</w:t>
      </w:r>
      <w:r w:rsidR="00FC29BB" w:rsidRPr="00743CB9">
        <w:rPr>
          <w:rFonts w:ascii="Arial" w:eastAsia="Times New Roman" w:hAnsi="Arial" w:cs="Arial"/>
          <w:b/>
          <w:bCs/>
          <w:color w:val="222222"/>
          <w:sz w:val="20"/>
          <w:szCs w:val="20"/>
        </w:rPr>
        <w:t>duction</w:t>
      </w:r>
      <w:r w:rsidR="00241EDC" w:rsidRPr="00743CB9">
        <w:rPr>
          <w:rFonts w:ascii="Arial" w:eastAsia="Times New Roman" w:hAnsi="Arial" w:cs="Arial"/>
          <w:b/>
          <w:bCs/>
          <w:color w:val="222222"/>
          <w:sz w:val="20"/>
          <w:szCs w:val="20"/>
        </w:rPr>
        <w:t xml:space="preserve"> Manager</w:t>
      </w:r>
      <w:r w:rsidRPr="00743CB9">
        <w:rPr>
          <w:rFonts w:ascii="Arial" w:eastAsia="Times New Roman" w:hAnsi="Arial" w:cs="Arial"/>
          <w:b/>
          <w:bCs/>
          <w:color w:val="222222"/>
          <w:sz w:val="20"/>
          <w:szCs w:val="20"/>
        </w:rPr>
        <w:t xml:space="preserve">s plus </w:t>
      </w:r>
      <w:r w:rsidR="003D3B78" w:rsidRPr="00743CB9">
        <w:rPr>
          <w:rFonts w:ascii="Arial" w:eastAsia="Times New Roman" w:hAnsi="Arial" w:cs="Arial"/>
          <w:b/>
          <w:bCs/>
          <w:color w:val="222222"/>
          <w:sz w:val="20"/>
          <w:szCs w:val="20"/>
        </w:rPr>
        <w:t>Support Positions</w:t>
      </w:r>
      <w:r w:rsidR="009A044B" w:rsidRPr="00743CB9">
        <w:rPr>
          <w:rFonts w:ascii="Arial" w:eastAsia="Times New Roman" w:hAnsi="Arial" w:cs="Arial"/>
          <w:b/>
          <w:bCs/>
          <w:color w:val="222222"/>
          <w:sz w:val="20"/>
          <w:szCs w:val="20"/>
        </w:rPr>
        <w:t xml:space="preserve">: </w:t>
      </w:r>
      <w:r w:rsidR="003D3B78" w:rsidRPr="00743CB9">
        <w:rPr>
          <w:rFonts w:ascii="Arial" w:eastAsia="Times New Roman" w:hAnsi="Arial" w:cs="Arial"/>
          <w:b/>
          <w:bCs/>
          <w:color w:val="222222"/>
          <w:sz w:val="20"/>
          <w:szCs w:val="20"/>
        </w:rPr>
        <w:t>HR, Special Projects,</w:t>
      </w:r>
      <w:r w:rsidRPr="00743CB9">
        <w:rPr>
          <w:rFonts w:ascii="Arial" w:eastAsia="Times New Roman" w:hAnsi="Arial" w:cs="Arial"/>
          <w:b/>
          <w:bCs/>
          <w:color w:val="222222"/>
          <w:sz w:val="20"/>
          <w:szCs w:val="20"/>
        </w:rPr>
        <w:t xml:space="preserve"> </w:t>
      </w:r>
      <w:r w:rsidR="009A044B" w:rsidRPr="00743CB9">
        <w:rPr>
          <w:rFonts w:ascii="Arial" w:eastAsia="Times New Roman" w:hAnsi="Arial" w:cs="Arial"/>
          <w:b/>
          <w:bCs/>
          <w:color w:val="222222"/>
          <w:sz w:val="20"/>
          <w:szCs w:val="20"/>
        </w:rPr>
        <w:t xml:space="preserve">BAs, </w:t>
      </w:r>
      <w:r w:rsidRPr="00743CB9">
        <w:rPr>
          <w:rFonts w:ascii="Arial" w:eastAsia="Times New Roman" w:hAnsi="Arial" w:cs="Arial"/>
          <w:b/>
          <w:bCs/>
          <w:color w:val="222222"/>
          <w:sz w:val="20"/>
          <w:szCs w:val="20"/>
        </w:rPr>
        <w:t>Mechanics</w:t>
      </w:r>
      <w:r w:rsidR="009A044B" w:rsidRPr="00743CB9">
        <w:rPr>
          <w:rFonts w:ascii="Arial" w:eastAsia="Times New Roman" w:hAnsi="Arial" w:cs="Arial"/>
          <w:b/>
          <w:bCs/>
          <w:color w:val="222222"/>
          <w:sz w:val="20"/>
          <w:szCs w:val="20"/>
        </w:rPr>
        <w:t>,</w:t>
      </w:r>
      <w:r w:rsidR="003D3B78" w:rsidRPr="00743CB9">
        <w:rPr>
          <w:rFonts w:ascii="Arial" w:eastAsia="Times New Roman" w:hAnsi="Arial" w:cs="Arial"/>
          <w:b/>
          <w:bCs/>
          <w:color w:val="222222"/>
          <w:sz w:val="20"/>
          <w:szCs w:val="20"/>
        </w:rPr>
        <w:t xml:space="preserve"> Administration </w:t>
      </w:r>
      <w:r w:rsidR="00241EDC" w:rsidRPr="00743CB9">
        <w:rPr>
          <w:rFonts w:ascii="Arial" w:eastAsia="Times New Roman" w:hAnsi="Arial" w:cs="Arial"/>
          <w:b/>
          <w:bCs/>
          <w:color w:val="222222"/>
          <w:sz w:val="20"/>
          <w:szCs w:val="20"/>
        </w:rPr>
        <w:t>Incentive</w:t>
      </w:r>
      <w:r w:rsidR="003D3B78" w:rsidRPr="00743CB9">
        <w:rPr>
          <w:rFonts w:ascii="Arial" w:eastAsia="Times New Roman" w:hAnsi="Arial" w:cs="Arial"/>
          <w:b/>
          <w:bCs/>
          <w:color w:val="222222"/>
          <w:sz w:val="20"/>
          <w:szCs w:val="20"/>
        </w:rPr>
        <w:t xml:space="preserve"> Calculation</w:t>
      </w:r>
      <w:r w:rsidR="006F4B25" w:rsidRPr="00743CB9">
        <w:rPr>
          <w:rFonts w:ascii="Arial" w:eastAsia="Times New Roman" w:hAnsi="Arial" w:cs="Arial"/>
          <w:b/>
          <w:bCs/>
          <w:color w:val="222222"/>
          <w:sz w:val="20"/>
          <w:szCs w:val="20"/>
        </w:rPr>
        <w:t>:</w:t>
      </w:r>
      <w:r w:rsidR="003D3B78" w:rsidRPr="00743CB9">
        <w:rPr>
          <w:rFonts w:ascii="Arial" w:eastAsia="Times New Roman" w:hAnsi="Arial" w:cs="Arial"/>
          <w:b/>
          <w:bCs/>
          <w:color w:val="222222"/>
          <w:sz w:val="20"/>
          <w:szCs w:val="20"/>
        </w:rPr>
        <w:t xml:space="preserve"> </w:t>
      </w:r>
    </w:p>
    <w:p w14:paraId="1CAF8E7F" w14:textId="77777777" w:rsidR="003D3B78" w:rsidRPr="00743CB9" w:rsidRDefault="003D3B78" w:rsidP="008A2A23">
      <w:pPr>
        <w:rPr>
          <w:rFonts w:ascii="Arial" w:eastAsia="Times New Roman" w:hAnsi="Arial" w:cs="Arial"/>
          <w:color w:val="222222"/>
          <w:sz w:val="20"/>
          <w:szCs w:val="20"/>
        </w:rPr>
      </w:pPr>
    </w:p>
    <w:p w14:paraId="57A613ED" w14:textId="58B7A1C8" w:rsidR="00C470C2" w:rsidRPr="00743CB9" w:rsidRDefault="00D27062" w:rsidP="008A2A23">
      <w:pPr>
        <w:rPr>
          <w:rFonts w:ascii="Arial" w:eastAsia="Times New Roman" w:hAnsi="Arial" w:cs="Arial"/>
          <w:color w:val="222222"/>
          <w:sz w:val="20"/>
          <w:szCs w:val="20"/>
        </w:rPr>
      </w:pPr>
      <w:r w:rsidRPr="00743CB9">
        <w:rPr>
          <w:rFonts w:ascii="Arial" w:eastAsia="Times New Roman" w:hAnsi="Arial" w:cs="Arial"/>
          <w:color w:val="222222"/>
          <w:sz w:val="20"/>
          <w:szCs w:val="20"/>
        </w:rPr>
        <w:t xml:space="preserve">Total Pool = 7% Net Profit </w:t>
      </w:r>
    </w:p>
    <w:p w14:paraId="78B92CF9" w14:textId="77777777" w:rsidR="00520E44" w:rsidRPr="00743CB9" w:rsidRDefault="00520E44" w:rsidP="008A2A23">
      <w:pPr>
        <w:rPr>
          <w:rFonts w:ascii="Arial" w:eastAsia="Times New Roman" w:hAnsi="Arial" w:cs="Arial"/>
          <w:color w:val="222222"/>
          <w:sz w:val="10"/>
          <w:szCs w:val="10"/>
        </w:rPr>
      </w:pPr>
    </w:p>
    <w:p w14:paraId="346FF197" w14:textId="3BC5EE1F" w:rsidR="00520E44" w:rsidRPr="00743CB9" w:rsidRDefault="00520E44" w:rsidP="008A2A23">
      <w:pPr>
        <w:rPr>
          <w:rFonts w:ascii="Arial" w:eastAsia="Times New Roman" w:hAnsi="Arial" w:cs="Arial"/>
          <w:color w:val="222222"/>
          <w:sz w:val="20"/>
          <w:szCs w:val="20"/>
        </w:rPr>
      </w:pPr>
      <w:r w:rsidRPr="00743CB9">
        <w:rPr>
          <w:rFonts w:ascii="Arial" w:eastAsia="Times New Roman" w:hAnsi="Arial" w:cs="Arial"/>
          <w:color w:val="222222"/>
          <w:sz w:val="20"/>
          <w:szCs w:val="20"/>
        </w:rPr>
        <w:t xml:space="preserve">Production Managers </w:t>
      </w:r>
      <w:r w:rsidR="0051271D" w:rsidRPr="00743CB9">
        <w:rPr>
          <w:rFonts w:ascii="Arial" w:eastAsia="Times New Roman" w:hAnsi="Arial" w:cs="Arial"/>
          <w:color w:val="222222"/>
          <w:sz w:val="20"/>
          <w:szCs w:val="20"/>
        </w:rPr>
        <w:t>75</w:t>
      </w:r>
      <w:r w:rsidRPr="00743CB9">
        <w:rPr>
          <w:rFonts w:ascii="Arial" w:eastAsia="Times New Roman" w:hAnsi="Arial" w:cs="Arial"/>
          <w:color w:val="222222"/>
          <w:sz w:val="20"/>
          <w:szCs w:val="20"/>
        </w:rPr>
        <w:t>% of Pool: Paid out as % of Revenue for PMs</w:t>
      </w:r>
      <w:r w:rsidR="0097737C" w:rsidRPr="00743CB9">
        <w:rPr>
          <w:rFonts w:ascii="Arial" w:eastAsia="Times New Roman" w:hAnsi="Arial" w:cs="Arial"/>
          <w:color w:val="222222"/>
          <w:sz w:val="20"/>
          <w:szCs w:val="20"/>
        </w:rPr>
        <w:t xml:space="preserve"> Measured by hours and retention </w:t>
      </w:r>
    </w:p>
    <w:p w14:paraId="34711B31" w14:textId="722CF15A" w:rsidR="00520E44" w:rsidRPr="00743CB9" w:rsidRDefault="00520E44" w:rsidP="008A2A23">
      <w:pPr>
        <w:rPr>
          <w:rFonts w:ascii="Arial" w:eastAsia="Times New Roman" w:hAnsi="Arial" w:cs="Arial"/>
          <w:color w:val="222222"/>
          <w:sz w:val="10"/>
          <w:szCs w:val="10"/>
        </w:rPr>
      </w:pPr>
    </w:p>
    <w:p w14:paraId="4133FFA2" w14:textId="546DF708" w:rsidR="00520E44" w:rsidRPr="00743CB9" w:rsidRDefault="00520E44" w:rsidP="008A2A23">
      <w:pPr>
        <w:rPr>
          <w:rFonts w:ascii="Arial" w:eastAsia="Times New Roman" w:hAnsi="Arial" w:cs="Arial"/>
          <w:color w:val="222222"/>
          <w:sz w:val="20"/>
          <w:szCs w:val="20"/>
        </w:rPr>
      </w:pPr>
      <w:r w:rsidRPr="00743CB9">
        <w:rPr>
          <w:rFonts w:ascii="Arial" w:eastAsia="Times New Roman" w:hAnsi="Arial" w:cs="Arial"/>
          <w:color w:val="222222"/>
          <w:sz w:val="20"/>
          <w:szCs w:val="20"/>
        </w:rPr>
        <w:t xml:space="preserve">Remaining Support Positions </w:t>
      </w:r>
      <w:r w:rsidR="0051271D" w:rsidRPr="00743CB9">
        <w:rPr>
          <w:rFonts w:ascii="Arial" w:eastAsia="Times New Roman" w:hAnsi="Arial" w:cs="Arial"/>
          <w:color w:val="222222"/>
          <w:sz w:val="20"/>
          <w:szCs w:val="20"/>
        </w:rPr>
        <w:t>25</w:t>
      </w:r>
      <w:r w:rsidRPr="00743CB9">
        <w:rPr>
          <w:rFonts w:ascii="Arial" w:eastAsia="Times New Roman" w:hAnsi="Arial" w:cs="Arial"/>
          <w:color w:val="222222"/>
          <w:sz w:val="20"/>
          <w:szCs w:val="20"/>
        </w:rPr>
        <w:t>% of Pool</w:t>
      </w:r>
      <w:r w:rsidR="00D9418C" w:rsidRPr="00743CB9">
        <w:rPr>
          <w:rFonts w:ascii="Arial" w:eastAsia="Times New Roman" w:hAnsi="Arial" w:cs="Arial"/>
          <w:color w:val="222222"/>
          <w:sz w:val="20"/>
          <w:szCs w:val="20"/>
        </w:rPr>
        <w:t>:</w:t>
      </w:r>
      <w:r w:rsidR="00E9085B" w:rsidRPr="00743CB9">
        <w:rPr>
          <w:rFonts w:ascii="Arial" w:eastAsia="Times New Roman" w:hAnsi="Arial" w:cs="Arial"/>
          <w:color w:val="222222"/>
          <w:sz w:val="20"/>
          <w:szCs w:val="20"/>
        </w:rPr>
        <w:t xml:space="preserve"> </w:t>
      </w:r>
      <w:r w:rsidR="009A044B" w:rsidRPr="00743CB9">
        <w:rPr>
          <w:rFonts w:ascii="Arial" w:eastAsia="Times New Roman" w:hAnsi="Arial" w:cs="Arial"/>
          <w:color w:val="000000" w:themeColor="text1"/>
          <w:sz w:val="20"/>
          <w:szCs w:val="20"/>
        </w:rPr>
        <w:t>(</w:t>
      </w:r>
      <w:r w:rsidR="00FA73B1" w:rsidRPr="00743CB9">
        <w:rPr>
          <w:rFonts w:ascii="Arial" w:eastAsia="Times New Roman" w:hAnsi="Arial" w:cs="Arial"/>
          <w:color w:val="000000" w:themeColor="text1"/>
          <w:sz w:val="20"/>
          <w:szCs w:val="20"/>
        </w:rPr>
        <w:t>5% -</w:t>
      </w:r>
      <w:r w:rsidR="00E9085B" w:rsidRPr="00743CB9">
        <w:rPr>
          <w:rFonts w:ascii="Arial" w:eastAsia="Times New Roman" w:hAnsi="Arial" w:cs="Arial"/>
          <w:color w:val="000000" w:themeColor="text1"/>
          <w:sz w:val="20"/>
          <w:szCs w:val="20"/>
        </w:rPr>
        <w:t xml:space="preserve"> 6.99</w:t>
      </w:r>
      <w:r w:rsidR="00FA73B1" w:rsidRPr="00743CB9">
        <w:rPr>
          <w:rFonts w:ascii="Arial" w:eastAsia="Times New Roman" w:hAnsi="Arial" w:cs="Arial"/>
          <w:color w:val="000000" w:themeColor="text1"/>
          <w:sz w:val="20"/>
          <w:szCs w:val="20"/>
        </w:rPr>
        <w:t xml:space="preserve">% NET Pays </w:t>
      </w:r>
      <w:r w:rsidR="00E9085B" w:rsidRPr="00743CB9">
        <w:rPr>
          <w:rFonts w:ascii="Arial" w:eastAsia="Times New Roman" w:hAnsi="Arial" w:cs="Arial"/>
          <w:color w:val="000000" w:themeColor="text1"/>
          <w:sz w:val="20"/>
          <w:szCs w:val="20"/>
        </w:rPr>
        <w:t>3</w:t>
      </w:r>
      <w:r w:rsidR="009A044B" w:rsidRPr="00743CB9">
        <w:rPr>
          <w:rFonts w:ascii="Arial" w:eastAsia="Times New Roman" w:hAnsi="Arial" w:cs="Arial"/>
          <w:color w:val="000000" w:themeColor="text1"/>
          <w:sz w:val="20"/>
          <w:szCs w:val="20"/>
        </w:rPr>
        <w:t>%</w:t>
      </w:r>
      <w:r w:rsidR="00FA73B1" w:rsidRPr="00743CB9">
        <w:rPr>
          <w:rFonts w:ascii="Arial" w:eastAsia="Times New Roman" w:hAnsi="Arial" w:cs="Arial"/>
          <w:color w:val="000000" w:themeColor="text1"/>
          <w:sz w:val="20"/>
          <w:szCs w:val="20"/>
        </w:rPr>
        <w:t xml:space="preserve"> of </w:t>
      </w:r>
      <w:proofErr w:type="gramStart"/>
      <w:r w:rsidR="00FA73B1" w:rsidRPr="00743CB9">
        <w:rPr>
          <w:rFonts w:ascii="Arial" w:eastAsia="Times New Roman" w:hAnsi="Arial" w:cs="Arial"/>
          <w:color w:val="000000" w:themeColor="text1"/>
          <w:sz w:val="20"/>
          <w:szCs w:val="20"/>
        </w:rPr>
        <w:t xml:space="preserve">Base) </w:t>
      </w:r>
      <w:r w:rsidR="00E9085B" w:rsidRPr="00743CB9">
        <w:rPr>
          <w:rFonts w:ascii="Arial" w:eastAsia="Times New Roman" w:hAnsi="Arial" w:cs="Arial"/>
          <w:color w:val="000000" w:themeColor="text1"/>
          <w:sz w:val="20"/>
          <w:szCs w:val="20"/>
        </w:rPr>
        <w:t xml:space="preserve"> </w:t>
      </w:r>
      <w:r w:rsidR="00FA73B1" w:rsidRPr="00743CB9">
        <w:rPr>
          <w:rFonts w:ascii="Arial" w:eastAsia="Times New Roman" w:hAnsi="Arial" w:cs="Arial"/>
          <w:color w:val="000000" w:themeColor="text1"/>
          <w:sz w:val="20"/>
          <w:szCs w:val="20"/>
        </w:rPr>
        <w:t>(</w:t>
      </w:r>
      <w:proofErr w:type="gramEnd"/>
      <w:r w:rsidR="00E9085B" w:rsidRPr="00743CB9">
        <w:rPr>
          <w:rFonts w:ascii="Arial" w:eastAsia="Times New Roman" w:hAnsi="Arial" w:cs="Arial"/>
          <w:color w:val="000000" w:themeColor="text1"/>
          <w:sz w:val="20"/>
          <w:szCs w:val="20"/>
        </w:rPr>
        <w:t xml:space="preserve">7% </w:t>
      </w:r>
      <w:r w:rsidR="00FA73B1" w:rsidRPr="00743CB9">
        <w:rPr>
          <w:rFonts w:ascii="Arial" w:eastAsia="Times New Roman" w:hAnsi="Arial" w:cs="Arial"/>
          <w:color w:val="000000" w:themeColor="text1"/>
          <w:sz w:val="20"/>
          <w:szCs w:val="20"/>
        </w:rPr>
        <w:t>-</w:t>
      </w:r>
      <w:r w:rsidR="00E9085B" w:rsidRPr="00743CB9">
        <w:rPr>
          <w:rFonts w:ascii="Arial" w:eastAsia="Times New Roman" w:hAnsi="Arial" w:cs="Arial"/>
          <w:color w:val="000000" w:themeColor="text1"/>
          <w:sz w:val="20"/>
          <w:szCs w:val="20"/>
        </w:rPr>
        <w:t xml:space="preserve"> </w:t>
      </w:r>
      <w:r w:rsidR="00FA73B1" w:rsidRPr="00743CB9">
        <w:rPr>
          <w:rFonts w:ascii="Arial" w:eastAsia="Times New Roman" w:hAnsi="Arial" w:cs="Arial"/>
          <w:color w:val="000000" w:themeColor="text1"/>
          <w:sz w:val="20"/>
          <w:szCs w:val="20"/>
        </w:rPr>
        <w:t xml:space="preserve"> </w:t>
      </w:r>
      <w:r w:rsidR="00E9085B" w:rsidRPr="00743CB9">
        <w:rPr>
          <w:rFonts w:ascii="Arial" w:eastAsia="Times New Roman" w:hAnsi="Arial" w:cs="Arial"/>
          <w:color w:val="000000" w:themeColor="text1"/>
          <w:sz w:val="20"/>
          <w:szCs w:val="20"/>
        </w:rPr>
        <w:t>9.9</w:t>
      </w:r>
      <w:r w:rsidR="00FA73B1" w:rsidRPr="00743CB9">
        <w:rPr>
          <w:rFonts w:ascii="Arial" w:eastAsia="Times New Roman" w:hAnsi="Arial" w:cs="Arial"/>
          <w:color w:val="000000" w:themeColor="text1"/>
          <w:sz w:val="20"/>
          <w:szCs w:val="20"/>
        </w:rPr>
        <w:t xml:space="preserve">% NET Pays </w:t>
      </w:r>
      <w:r w:rsidR="00E9085B" w:rsidRPr="00743CB9">
        <w:rPr>
          <w:rFonts w:ascii="Arial" w:eastAsia="Times New Roman" w:hAnsi="Arial" w:cs="Arial"/>
          <w:color w:val="000000" w:themeColor="text1"/>
          <w:sz w:val="20"/>
          <w:szCs w:val="20"/>
        </w:rPr>
        <w:t>4.5</w:t>
      </w:r>
      <w:r w:rsidR="00FA73B1" w:rsidRPr="00743CB9">
        <w:rPr>
          <w:rFonts w:ascii="Arial" w:eastAsia="Times New Roman" w:hAnsi="Arial" w:cs="Arial"/>
          <w:color w:val="000000" w:themeColor="text1"/>
          <w:sz w:val="20"/>
          <w:szCs w:val="20"/>
        </w:rPr>
        <w:t xml:space="preserve">% of Base) ( &gt;10% </w:t>
      </w:r>
      <w:r w:rsidR="00257542" w:rsidRPr="00743CB9">
        <w:rPr>
          <w:rFonts w:ascii="Arial" w:eastAsia="Times New Roman" w:hAnsi="Arial" w:cs="Arial"/>
          <w:color w:val="000000" w:themeColor="text1"/>
          <w:sz w:val="20"/>
          <w:szCs w:val="20"/>
        </w:rPr>
        <w:t xml:space="preserve">NET </w:t>
      </w:r>
      <w:r w:rsidR="00FA73B1" w:rsidRPr="00743CB9">
        <w:rPr>
          <w:rFonts w:ascii="Arial" w:eastAsia="Times New Roman" w:hAnsi="Arial" w:cs="Arial"/>
          <w:color w:val="000000" w:themeColor="text1"/>
          <w:sz w:val="20"/>
          <w:szCs w:val="20"/>
        </w:rPr>
        <w:t xml:space="preserve">Pays </w:t>
      </w:r>
      <w:r w:rsidR="00E9085B" w:rsidRPr="00743CB9">
        <w:rPr>
          <w:rFonts w:ascii="Arial" w:eastAsia="Times New Roman" w:hAnsi="Arial" w:cs="Arial"/>
          <w:color w:val="000000" w:themeColor="text1"/>
          <w:sz w:val="20"/>
          <w:szCs w:val="20"/>
        </w:rPr>
        <w:t>6</w:t>
      </w:r>
      <w:r w:rsidR="00FA73B1" w:rsidRPr="00743CB9">
        <w:rPr>
          <w:rFonts w:ascii="Arial" w:eastAsia="Times New Roman" w:hAnsi="Arial" w:cs="Arial"/>
          <w:color w:val="000000" w:themeColor="text1"/>
          <w:sz w:val="20"/>
          <w:szCs w:val="20"/>
        </w:rPr>
        <w:t>% of Base )</w:t>
      </w:r>
      <w:r w:rsidR="00E9085B" w:rsidRPr="00743CB9">
        <w:rPr>
          <w:rFonts w:ascii="Arial" w:eastAsia="Times New Roman" w:hAnsi="Arial" w:cs="Arial"/>
          <w:color w:val="222222"/>
          <w:sz w:val="20"/>
          <w:szCs w:val="20"/>
        </w:rPr>
        <w:t xml:space="preserve"> </w:t>
      </w:r>
      <w:r w:rsidR="0040327F" w:rsidRPr="00743CB9">
        <w:rPr>
          <w:rFonts w:ascii="Arial" w:eastAsia="Times New Roman" w:hAnsi="Arial" w:cs="Arial"/>
          <w:color w:val="222222"/>
          <w:sz w:val="20"/>
          <w:szCs w:val="20"/>
        </w:rPr>
        <w:t>(</w:t>
      </w:r>
      <w:r w:rsidR="006F4B25" w:rsidRPr="00743CB9">
        <w:rPr>
          <w:rFonts w:ascii="Arial" w:eastAsia="Times New Roman" w:hAnsi="Arial" w:cs="Arial"/>
          <w:color w:val="222222"/>
          <w:sz w:val="20"/>
          <w:szCs w:val="20"/>
        </w:rPr>
        <w:t>O</w:t>
      </w:r>
      <w:r w:rsidR="0040327F" w:rsidRPr="00743CB9">
        <w:rPr>
          <w:rFonts w:ascii="Arial" w:eastAsia="Times New Roman" w:hAnsi="Arial" w:cs="Arial"/>
          <w:color w:val="222222"/>
          <w:sz w:val="20"/>
          <w:szCs w:val="20"/>
        </w:rPr>
        <w:t xml:space="preserve">ption: owner discretion) </w:t>
      </w:r>
    </w:p>
    <w:p w14:paraId="78B1C4A3" w14:textId="77777777" w:rsidR="00241EDC" w:rsidRPr="00743CB9" w:rsidRDefault="00241EDC" w:rsidP="008A2A23">
      <w:pPr>
        <w:rPr>
          <w:rFonts w:ascii="Arial" w:eastAsia="Times New Roman" w:hAnsi="Arial" w:cs="Arial"/>
          <w:color w:val="222222"/>
          <w:sz w:val="20"/>
          <w:szCs w:val="20"/>
        </w:rPr>
      </w:pPr>
    </w:p>
    <w:p w14:paraId="109BA1F1" w14:textId="5F8B2906" w:rsidR="008A2A23" w:rsidRPr="00743CB9" w:rsidRDefault="0009079E" w:rsidP="008A2A23">
      <w:pPr>
        <w:rPr>
          <w:rFonts w:ascii="Arial" w:eastAsia="Times New Roman" w:hAnsi="Arial" w:cs="Arial"/>
          <w:color w:val="222222"/>
          <w:sz w:val="20"/>
          <w:szCs w:val="20"/>
        </w:rPr>
      </w:pPr>
      <w:r w:rsidRPr="00743CB9">
        <w:rPr>
          <w:rFonts w:ascii="Arial" w:eastAsia="Times New Roman" w:hAnsi="Arial" w:cs="Arial"/>
          <w:color w:val="222222"/>
          <w:sz w:val="20"/>
          <w:szCs w:val="20"/>
        </w:rPr>
        <w:t xml:space="preserve">These Incentives will be paid out when the final fiscal year is closed or approximately March 1 of the following year. </w:t>
      </w:r>
    </w:p>
    <w:p w14:paraId="2F7256D2" w14:textId="50797FB8" w:rsidR="0009079E" w:rsidRPr="00743CB9" w:rsidRDefault="0009079E" w:rsidP="008A2A23">
      <w:pPr>
        <w:rPr>
          <w:rFonts w:ascii="Arial" w:eastAsia="Times New Roman" w:hAnsi="Arial" w:cs="Arial"/>
          <w:color w:val="222222"/>
          <w:sz w:val="20"/>
          <w:szCs w:val="20"/>
        </w:rPr>
      </w:pPr>
    </w:p>
    <w:p w14:paraId="60258FFB" w14:textId="1C117DBB" w:rsidR="0009079E" w:rsidRDefault="0009079E" w:rsidP="008A2A23">
      <w:pPr>
        <w:rPr>
          <w:rFonts w:ascii="Arial" w:eastAsia="Times New Roman" w:hAnsi="Arial" w:cs="Arial"/>
          <w:color w:val="222222"/>
          <w:sz w:val="21"/>
          <w:szCs w:val="21"/>
        </w:rPr>
      </w:pPr>
    </w:p>
    <w:p w14:paraId="362B7B37" w14:textId="77777777" w:rsidR="00AD6764" w:rsidRDefault="00AD6764" w:rsidP="008A2A23">
      <w:pPr>
        <w:rPr>
          <w:rFonts w:ascii="Arial" w:eastAsia="Times New Roman" w:hAnsi="Arial" w:cs="Arial"/>
          <w:color w:val="222222"/>
          <w:sz w:val="28"/>
          <w:szCs w:val="28"/>
        </w:rPr>
      </w:pPr>
    </w:p>
    <w:p w14:paraId="7B71499A" w14:textId="2BBE3E0F" w:rsidR="00AD6764" w:rsidRDefault="00AD6764" w:rsidP="008A2A23">
      <w:pPr>
        <w:rPr>
          <w:rFonts w:ascii="Arial" w:eastAsia="Times New Roman" w:hAnsi="Arial" w:cs="Arial"/>
          <w:color w:val="222222"/>
          <w:sz w:val="28"/>
          <w:szCs w:val="28"/>
        </w:rPr>
      </w:pPr>
    </w:p>
    <w:p w14:paraId="561D2376" w14:textId="7CF70CB3" w:rsidR="00AD6764" w:rsidRDefault="00AD6764" w:rsidP="00743CB9">
      <w:pPr>
        <w:rPr>
          <w:rFonts w:ascii="Arial" w:eastAsia="Times New Roman" w:hAnsi="Arial" w:cs="Arial"/>
          <w:color w:val="222222"/>
          <w:sz w:val="28"/>
          <w:szCs w:val="28"/>
        </w:rPr>
      </w:pPr>
    </w:p>
    <w:p w14:paraId="6F4FCACE" w14:textId="77777777" w:rsidR="00FC29BB" w:rsidRDefault="00FC29BB" w:rsidP="008A2A23">
      <w:pPr>
        <w:rPr>
          <w:rFonts w:ascii="Helvetica" w:eastAsia="Times New Roman" w:hAnsi="Helvetica" w:cs="Arial"/>
          <w:b/>
          <w:bCs/>
          <w:color w:val="222222"/>
          <w:sz w:val="28"/>
          <w:szCs w:val="28"/>
        </w:rPr>
      </w:pPr>
    </w:p>
    <w:p w14:paraId="0321F3F2" w14:textId="4FE06A03" w:rsidR="00FB0D16" w:rsidRPr="008A6290" w:rsidRDefault="00FB0D16" w:rsidP="008A2A23">
      <w:pPr>
        <w:rPr>
          <w:rFonts w:ascii="Helvetica" w:eastAsia="Times New Roman" w:hAnsi="Helvetica" w:cs="Arial"/>
          <w:b/>
          <w:bCs/>
          <w:color w:val="222222"/>
          <w:sz w:val="28"/>
          <w:szCs w:val="28"/>
        </w:rPr>
      </w:pPr>
      <w:r w:rsidRPr="008A6290">
        <w:rPr>
          <w:rFonts w:ascii="Helvetica" w:eastAsia="Times New Roman" w:hAnsi="Helvetica" w:cs="Arial"/>
          <w:b/>
          <w:bCs/>
          <w:color w:val="222222"/>
          <w:sz w:val="28"/>
          <w:szCs w:val="28"/>
        </w:rPr>
        <w:t>Incentives</w:t>
      </w:r>
      <w:r w:rsidR="008A6290">
        <w:rPr>
          <w:rFonts w:ascii="Helvetica" w:eastAsia="Times New Roman" w:hAnsi="Helvetica" w:cs="Arial"/>
          <w:b/>
          <w:bCs/>
          <w:color w:val="222222"/>
          <w:sz w:val="28"/>
          <w:szCs w:val="28"/>
        </w:rPr>
        <w:t>:</w:t>
      </w:r>
      <w:r w:rsidRPr="008A6290">
        <w:rPr>
          <w:rFonts w:ascii="Helvetica" w:eastAsia="Times New Roman" w:hAnsi="Helvetica" w:cs="Arial"/>
          <w:b/>
          <w:bCs/>
          <w:color w:val="222222"/>
          <w:sz w:val="28"/>
          <w:szCs w:val="28"/>
        </w:rPr>
        <w:t xml:space="preserve"> Business Developers, Account Managers</w:t>
      </w:r>
      <w:r w:rsidR="008A6290">
        <w:rPr>
          <w:rFonts w:ascii="Helvetica" w:eastAsia="Times New Roman" w:hAnsi="Helvetica" w:cs="Arial"/>
          <w:b/>
          <w:bCs/>
          <w:color w:val="222222"/>
          <w:sz w:val="28"/>
          <w:szCs w:val="28"/>
        </w:rPr>
        <w:t>,</w:t>
      </w:r>
      <w:r w:rsidRPr="008A6290">
        <w:rPr>
          <w:rFonts w:ascii="Helvetica" w:eastAsia="Times New Roman" w:hAnsi="Helvetica" w:cs="Arial"/>
          <w:b/>
          <w:bCs/>
          <w:color w:val="222222"/>
          <w:sz w:val="28"/>
          <w:szCs w:val="28"/>
        </w:rPr>
        <w:t xml:space="preserve"> Crew Leaders </w:t>
      </w:r>
    </w:p>
    <w:p w14:paraId="113A0F8D" w14:textId="77777777" w:rsidR="00FB0D16" w:rsidRPr="00FC29BB" w:rsidRDefault="00FB0D16" w:rsidP="008A2A23">
      <w:pPr>
        <w:rPr>
          <w:rFonts w:ascii="Helvetica" w:eastAsia="Times New Roman" w:hAnsi="Helvetica" w:cs="Arial"/>
          <w:color w:val="222222"/>
          <w:sz w:val="10"/>
          <w:szCs w:val="10"/>
        </w:rPr>
      </w:pPr>
    </w:p>
    <w:p w14:paraId="4296FC02" w14:textId="2A333946" w:rsidR="00FB0D16" w:rsidRPr="00743CB9" w:rsidRDefault="00FB0D16" w:rsidP="008A2A23">
      <w:pPr>
        <w:rPr>
          <w:rFonts w:ascii="Helvetica" w:eastAsia="Times New Roman" w:hAnsi="Helvetica" w:cs="Arial"/>
          <w:color w:val="222222"/>
          <w:sz w:val="20"/>
          <w:szCs w:val="20"/>
        </w:rPr>
      </w:pPr>
      <w:r w:rsidRPr="00743CB9">
        <w:rPr>
          <w:rFonts w:ascii="Helvetica" w:eastAsia="Times New Roman" w:hAnsi="Helvetica" w:cs="Arial"/>
          <w:color w:val="222222"/>
          <w:sz w:val="20"/>
          <w:szCs w:val="20"/>
        </w:rPr>
        <w:t>The</w:t>
      </w:r>
      <w:r w:rsidR="008B36D5" w:rsidRPr="00743CB9">
        <w:rPr>
          <w:rFonts w:ascii="Helvetica" w:eastAsia="Times New Roman" w:hAnsi="Helvetica" w:cs="Arial"/>
          <w:color w:val="222222"/>
          <w:sz w:val="20"/>
          <w:szCs w:val="20"/>
        </w:rPr>
        <w:t xml:space="preserve"> Business Developer, Account Manager and Crew Leader positions</w:t>
      </w:r>
      <w:r w:rsidRPr="00743CB9">
        <w:rPr>
          <w:rFonts w:ascii="Helvetica" w:eastAsia="Times New Roman" w:hAnsi="Helvetica" w:cs="Arial"/>
          <w:color w:val="222222"/>
          <w:sz w:val="20"/>
          <w:szCs w:val="20"/>
        </w:rPr>
        <w:t xml:space="preserve"> will be separate from the </w:t>
      </w:r>
      <w:r w:rsidR="00AD6764" w:rsidRPr="00743CB9">
        <w:rPr>
          <w:rFonts w:ascii="Helvetica" w:eastAsia="Times New Roman" w:hAnsi="Helvetica" w:cs="Arial"/>
          <w:color w:val="222222"/>
          <w:sz w:val="20"/>
          <w:szCs w:val="20"/>
        </w:rPr>
        <w:t>incentive program for BMs, PMs and Support Positions</w:t>
      </w:r>
      <w:r w:rsidRPr="00743CB9">
        <w:rPr>
          <w:rFonts w:ascii="Helvetica" w:eastAsia="Times New Roman" w:hAnsi="Helvetica" w:cs="Arial"/>
          <w:color w:val="222222"/>
          <w:sz w:val="20"/>
          <w:szCs w:val="20"/>
        </w:rPr>
        <w:t xml:space="preserve"> and will be as follows</w:t>
      </w:r>
      <w:r w:rsidR="00AD6764" w:rsidRPr="00743CB9">
        <w:rPr>
          <w:rFonts w:ascii="Helvetica" w:eastAsia="Times New Roman" w:hAnsi="Helvetica" w:cs="Arial"/>
          <w:color w:val="222222"/>
          <w:sz w:val="20"/>
          <w:szCs w:val="20"/>
        </w:rPr>
        <w:t>:</w:t>
      </w:r>
    </w:p>
    <w:p w14:paraId="433625C0" w14:textId="77777777" w:rsidR="00FC29BB" w:rsidRPr="00743CB9" w:rsidRDefault="00FC29BB" w:rsidP="00F37BDD">
      <w:pPr>
        <w:rPr>
          <w:rFonts w:ascii="Helvetica" w:eastAsia="Times New Roman" w:hAnsi="Helvetica" w:cs="Arial"/>
          <w:b/>
          <w:bCs/>
          <w:color w:val="222222"/>
          <w:sz w:val="20"/>
          <w:szCs w:val="20"/>
        </w:rPr>
      </w:pPr>
    </w:p>
    <w:p w14:paraId="42FBA88B" w14:textId="5D2DDAF7" w:rsidR="00F37BDD" w:rsidRPr="00743CB9" w:rsidRDefault="00FB0D16" w:rsidP="00F37BDD">
      <w:pPr>
        <w:rPr>
          <w:rFonts w:ascii="Helvetica" w:eastAsia="Times New Roman" w:hAnsi="Helvetica" w:cs="Arial"/>
          <w:color w:val="222222"/>
          <w:sz w:val="20"/>
          <w:szCs w:val="20"/>
        </w:rPr>
      </w:pPr>
      <w:r w:rsidRPr="00743CB9">
        <w:rPr>
          <w:rFonts w:ascii="Helvetica" w:eastAsia="Times New Roman" w:hAnsi="Helvetica" w:cs="Arial"/>
          <w:b/>
          <w:bCs/>
          <w:color w:val="222222"/>
          <w:sz w:val="20"/>
          <w:szCs w:val="20"/>
        </w:rPr>
        <w:t>Business Developers:</w:t>
      </w:r>
      <w:r w:rsidRPr="00743CB9">
        <w:rPr>
          <w:rFonts w:ascii="Helvetica" w:eastAsia="Times New Roman" w:hAnsi="Helvetica" w:cs="Arial"/>
          <w:color w:val="222222"/>
          <w:sz w:val="20"/>
          <w:szCs w:val="20"/>
        </w:rPr>
        <w:t xml:space="preserve"> </w:t>
      </w:r>
    </w:p>
    <w:p w14:paraId="1FE00DE3" w14:textId="77777777" w:rsidR="00F37BDD" w:rsidRPr="00743CB9" w:rsidRDefault="00F37BDD" w:rsidP="00F37BDD">
      <w:pPr>
        <w:rPr>
          <w:rFonts w:ascii="Helvetica" w:hAnsi="Helvetica"/>
          <w:sz w:val="20"/>
          <w:szCs w:val="20"/>
        </w:rPr>
      </w:pPr>
    </w:p>
    <w:p w14:paraId="3D141059" w14:textId="454B4871" w:rsidR="00F37BDD" w:rsidRPr="00743CB9" w:rsidRDefault="00F37BDD" w:rsidP="00F37BDD">
      <w:pPr>
        <w:rPr>
          <w:rFonts w:ascii="Helvetica" w:hAnsi="Helvetica"/>
          <w:sz w:val="20"/>
          <w:szCs w:val="20"/>
        </w:rPr>
      </w:pPr>
      <w:r w:rsidRPr="00743CB9">
        <w:rPr>
          <w:rFonts w:ascii="Helvetica" w:hAnsi="Helvetica"/>
          <w:sz w:val="20"/>
          <w:szCs w:val="20"/>
        </w:rPr>
        <w:t xml:space="preserve">Contract </w:t>
      </w:r>
      <w:r w:rsidR="008B36D5" w:rsidRPr="00743CB9">
        <w:rPr>
          <w:rFonts w:ascii="Helvetica" w:hAnsi="Helvetica"/>
          <w:sz w:val="20"/>
          <w:szCs w:val="20"/>
        </w:rPr>
        <w:t>Sales Incentives</w:t>
      </w:r>
      <w:r w:rsidRPr="00743CB9">
        <w:rPr>
          <w:rFonts w:ascii="Helvetica" w:hAnsi="Helvetica"/>
          <w:sz w:val="20"/>
          <w:szCs w:val="20"/>
        </w:rPr>
        <w:t xml:space="preserve">: 2% for new sales and 4% when sold from Target List. </w:t>
      </w:r>
    </w:p>
    <w:p w14:paraId="5202614E" w14:textId="77777777" w:rsidR="00F37BDD" w:rsidRPr="00743CB9" w:rsidRDefault="00F37BDD" w:rsidP="00F37BDD">
      <w:pPr>
        <w:rPr>
          <w:rFonts w:ascii="Helvetica" w:hAnsi="Helvetica"/>
          <w:sz w:val="20"/>
          <w:szCs w:val="20"/>
        </w:rPr>
      </w:pPr>
    </w:p>
    <w:p w14:paraId="3C571BF0" w14:textId="7F5FECBD" w:rsidR="00FB0D16" w:rsidRPr="00743CB9" w:rsidRDefault="00F37BDD" w:rsidP="00F37BDD">
      <w:pPr>
        <w:rPr>
          <w:rFonts w:ascii="Helvetica" w:hAnsi="Helvetica"/>
          <w:sz w:val="20"/>
          <w:szCs w:val="20"/>
        </w:rPr>
      </w:pPr>
      <w:r w:rsidRPr="00743CB9">
        <w:rPr>
          <w:rFonts w:ascii="Helvetica" w:hAnsi="Helvetica"/>
          <w:sz w:val="20"/>
          <w:szCs w:val="20"/>
        </w:rPr>
        <w:t xml:space="preserve">Enhancement </w:t>
      </w:r>
      <w:r w:rsidR="008B36D5" w:rsidRPr="00743CB9">
        <w:rPr>
          <w:rFonts w:ascii="Helvetica" w:hAnsi="Helvetica"/>
          <w:sz w:val="20"/>
          <w:szCs w:val="20"/>
        </w:rPr>
        <w:t>Sales Incentives</w:t>
      </w:r>
      <w:r w:rsidRPr="00743CB9">
        <w:rPr>
          <w:rFonts w:ascii="Helvetica" w:hAnsi="Helvetica"/>
          <w:sz w:val="20"/>
          <w:szCs w:val="20"/>
        </w:rPr>
        <w:t xml:space="preserve">: Will be paid at 2% of sold amount and will be paid in full once the work has been completed and billed </w:t>
      </w:r>
      <w:r w:rsidR="008B36D5" w:rsidRPr="00743CB9">
        <w:rPr>
          <w:rFonts w:ascii="Helvetica" w:hAnsi="Helvetica"/>
          <w:sz w:val="20"/>
          <w:szCs w:val="20"/>
        </w:rPr>
        <w:t>and paid by</w:t>
      </w:r>
      <w:r w:rsidRPr="00743CB9">
        <w:rPr>
          <w:rFonts w:ascii="Helvetica" w:hAnsi="Helvetica"/>
          <w:sz w:val="20"/>
          <w:szCs w:val="20"/>
        </w:rPr>
        <w:t xml:space="preserve"> the customer.  </w:t>
      </w:r>
      <w:r w:rsidRPr="00743CB9">
        <w:rPr>
          <w:rFonts w:ascii="Helvetica" w:eastAsia="Times New Roman" w:hAnsi="Helvetica" w:cs="Arial"/>
          <w:color w:val="222222"/>
          <w:sz w:val="20"/>
          <w:szCs w:val="20"/>
        </w:rPr>
        <w:t xml:space="preserve">These will be Paid Quarterly </w:t>
      </w:r>
    </w:p>
    <w:p w14:paraId="0FD0E7A4" w14:textId="77777777" w:rsidR="00C614D5" w:rsidRPr="00743CB9" w:rsidRDefault="00C614D5" w:rsidP="008A2A23">
      <w:pPr>
        <w:rPr>
          <w:rFonts w:ascii="Helvetica" w:eastAsia="Times New Roman" w:hAnsi="Helvetica" w:cs="Arial"/>
          <w:b/>
          <w:bCs/>
          <w:color w:val="222222"/>
          <w:sz w:val="20"/>
          <w:szCs w:val="20"/>
        </w:rPr>
      </w:pPr>
    </w:p>
    <w:p w14:paraId="6819428D" w14:textId="77777777" w:rsidR="00F37BDD" w:rsidRPr="00743CB9" w:rsidRDefault="00FB0D16" w:rsidP="008A2A23">
      <w:pPr>
        <w:rPr>
          <w:rFonts w:ascii="Helvetica" w:eastAsia="Times New Roman" w:hAnsi="Helvetica" w:cs="Arial"/>
          <w:b/>
          <w:bCs/>
          <w:color w:val="222222"/>
          <w:sz w:val="20"/>
          <w:szCs w:val="20"/>
        </w:rPr>
      </w:pPr>
      <w:r w:rsidRPr="00743CB9">
        <w:rPr>
          <w:rFonts w:ascii="Helvetica" w:eastAsia="Times New Roman" w:hAnsi="Helvetica" w:cs="Arial"/>
          <w:b/>
          <w:bCs/>
          <w:color w:val="222222"/>
          <w:sz w:val="20"/>
          <w:szCs w:val="20"/>
        </w:rPr>
        <w:t xml:space="preserve">Account Managers: </w:t>
      </w:r>
    </w:p>
    <w:p w14:paraId="3B26D089" w14:textId="77777777" w:rsidR="00C614D5" w:rsidRPr="00743CB9" w:rsidRDefault="00C614D5" w:rsidP="008A2A23">
      <w:pPr>
        <w:rPr>
          <w:rFonts w:ascii="Helvetica" w:eastAsia="Times New Roman" w:hAnsi="Helvetica" w:cs="Arial"/>
          <w:color w:val="222222"/>
          <w:sz w:val="20"/>
          <w:szCs w:val="20"/>
        </w:rPr>
      </w:pPr>
    </w:p>
    <w:p w14:paraId="3D2B47A2" w14:textId="17A54A79" w:rsidR="00F37BDD" w:rsidRPr="00743CB9" w:rsidRDefault="00F37BDD" w:rsidP="008A2A23">
      <w:pPr>
        <w:rPr>
          <w:rFonts w:ascii="Helvetica" w:eastAsia="Times New Roman" w:hAnsi="Helvetica" w:cs="Arial"/>
          <w:color w:val="222222"/>
          <w:sz w:val="20"/>
          <w:szCs w:val="20"/>
        </w:rPr>
      </w:pPr>
      <w:r w:rsidRPr="00743CB9">
        <w:rPr>
          <w:rFonts w:ascii="Helvetica" w:eastAsia="Times New Roman" w:hAnsi="Helvetica" w:cs="Arial"/>
          <w:color w:val="222222"/>
          <w:sz w:val="20"/>
          <w:szCs w:val="20"/>
        </w:rPr>
        <w:t>A minimum threshold of $</w:t>
      </w:r>
      <w:r w:rsidR="00B242B9" w:rsidRPr="00743CB9">
        <w:rPr>
          <w:rFonts w:ascii="Helvetica" w:eastAsia="Times New Roman" w:hAnsi="Helvetica" w:cs="Arial"/>
          <w:color w:val="222222"/>
          <w:sz w:val="20"/>
          <w:szCs w:val="20"/>
        </w:rPr>
        <w:t>1</w:t>
      </w:r>
      <w:r w:rsidRPr="00743CB9">
        <w:rPr>
          <w:rFonts w:ascii="Helvetica" w:eastAsia="Times New Roman" w:hAnsi="Helvetica" w:cs="Arial"/>
          <w:color w:val="222222"/>
          <w:sz w:val="20"/>
          <w:szCs w:val="20"/>
        </w:rPr>
        <w:t>00,000 of sales must be met in order to receive the following incentive</w:t>
      </w:r>
      <w:r w:rsidR="00C614D5" w:rsidRPr="00743CB9">
        <w:rPr>
          <w:rFonts w:ascii="Helvetica" w:eastAsia="Times New Roman" w:hAnsi="Helvetica" w:cs="Arial"/>
          <w:color w:val="222222"/>
          <w:sz w:val="20"/>
          <w:szCs w:val="20"/>
        </w:rPr>
        <w:t>:</w:t>
      </w:r>
      <w:r w:rsidRPr="00743CB9">
        <w:rPr>
          <w:rFonts w:ascii="Helvetica" w:eastAsia="Times New Roman" w:hAnsi="Helvetica" w:cs="Arial"/>
          <w:color w:val="222222"/>
          <w:sz w:val="20"/>
          <w:szCs w:val="20"/>
        </w:rPr>
        <w:t xml:space="preserve"> </w:t>
      </w:r>
    </w:p>
    <w:p w14:paraId="5C30E0B6" w14:textId="77777777" w:rsidR="00C614D5" w:rsidRPr="00743CB9" w:rsidRDefault="00C614D5" w:rsidP="008A2A23">
      <w:pPr>
        <w:rPr>
          <w:rFonts w:ascii="Helvetica" w:eastAsia="Times New Roman" w:hAnsi="Helvetica" w:cs="Arial"/>
          <w:color w:val="222222"/>
          <w:sz w:val="20"/>
          <w:szCs w:val="20"/>
        </w:rPr>
      </w:pPr>
    </w:p>
    <w:p w14:paraId="6D98D92B" w14:textId="3EDF362A" w:rsidR="00F37BDD" w:rsidRPr="00743CB9" w:rsidRDefault="00F37BDD" w:rsidP="008A2A23">
      <w:pPr>
        <w:pStyle w:val="ListParagraph"/>
        <w:numPr>
          <w:ilvl w:val="0"/>
          <w:numId w:val="2"/>
        </w:numPr>
        <w:rPr>
          <w:rFonts w:ascii="Helvetica" w:eastAsia="Times New Roman" w:hAnsi="Helvetica" w:cs="Arial"/>
          <w:color w:val="222222"/>
          <w:sz w:val="20"/>
          <w:szCs w:val="20"/>
        </w:rPr>
      </w:pPr>
      <w:r w:rsidRPr="00743CB9">
        <w:rPr>
          <w:rFonts w:ascii="Helvetica" w:eastAsia="Times New Roman" w:hAnsi="Helvetica" w:cs="Arial"/>
          <w:color w:val="222222"/>
          <w:sz w:val="20"/>
          <w:szCs w:val="20"/>
        </w:rPr>
        <w:t xml:space="preserve">All </w:t>
      </w:r>
      <w:r w:rsidR="00BA71EB" w:rsidRPr="00743CB9">
        <w:rPr>
          <w:rFonts w:ascii="Helvetica" w:eastAsia="Times New Roman" w:hAnsi="Helvetica" w:cs="Arial"/>
          <w:color w:val="222222"/>
          <w:sz w:val="20"/>
          <w:szCs w:val="20"/>
        </w:rPr>
        <w:t xml:space="preserve">self-performed </w:t>
      </w:r>
      <w:r w:rsidRPr="00743CB9">
        <w:rPr>
          <w:rFonts w:ascii="Helvetica" w:eastAsia="Times New Roman" w:hAnsi="Helvetica" w:cs="Arial"/>
          <w:color w:val="222222"/>
          <w:sz w:val="20"/>
          <w:szCs w:val="20"/>
        </w:rPr>
        <w:t>revenue generated above the $</w:t>
      </w:r>
      <w:r w:rsidR="00B242B9" w:rsidRPr="00743CB9">
        <w:rPr>
          <w:rFonts w:ascii="Helvetica" w:eastAsia="Times New Roman" w:hAnsi="Helvetica" w:cs="Arial"/>
          <w:color w:val="222222"/>
          <w:sz w:val="20"/>
          <w:szCs w:val="20"/>
        </w:rPr>
        <w:t>1</w:t>
      </w:r>
      <w:r w:rsidRPr="00743CB9">
        <w:rPr>
          <w:rFonts w:ascii="Helvetica" w:eastAsia="Times New Roman" w:hAnsi="Helvetica" w:cs="Arial"/>
          <w:color w:val="222222"/>
          <w:sz w:val="20"/>
          <w:szCs w:val="20"/>
        </w:rPr>
        <w:t>00,000</w:t>
      </w:r>
      <w:r w:rsidR="00906166" w:rsidRPr="00743CB9">
        <w:rPr>
          <w:rFonts w:ascii="Helvetica" w:eastAsia="Times New Roman" w:hAnsi="Helvetica" w:cs="Arial"/>
          <w:color w:val="222222"/>
          <w:sz w:val="20"/>
          <w:szCs w:val="20"/>
        </w:rPr>
        <w:t xml:space="preserve"> per fiscal year</w:t>
      </w:r>
      <w:r w:rsidRPr="00743CB9">
        <w:rPr>
          <w:rFonts w:ascii="Helvetica" w:eastAsia="Times New Roman" w:hAnsi="Helvetica" w:cs="Arial"/>
          <w:color w:val="222222"/>
          <w:sz w:val="20"/>
          <w:szCs w:val="20"/>
        </w:rPr>
        <w:t xml:space="preserve"> threshold will be eligible for the following payout</w:t>
      </w:r>
      <w:r w:rsidR="00906166" w:rsidRPr="00743CB9">
        <w:rPr>
          <w:rFonts w:ascii="Helvetica" w:eastAsia="Times New Roman" w:hAnsi="Helvetica" w:cs="Arial"/>
          <w:color w:val="222222"/>
          <w:sz w:val="20"/>
          <w:szCs w:val="20"/>
        </w:rPr>
        <w:t xml:space="preserve"> during the remainder of the fiscal year.</w:t>
      </w:r>
      <w:r w:rsidRPr="00743CB9">
        <w:rPr>
          <w:rFonts w:ascii="Helvetica" w:eastAsia="Times New Roman" w:hAnsi="Helvetica" w:cs="Arial"/>
          <w:color w:val="222222"/>
          <w:sz w:val="20"/>
          <w:szCs w:val="20"/>
        </w:rPr>
        <w:t xml:space="preserve"> </w:t>
      </w:r>
    </w:p>
    <w:p w14:paraId="142DCD11" w14:textId="77777777" w:rsidR="00D9418C" w:rsidRPr="00743CB9" w:rsidRDefault="00D9418C" w:rsidP="00D9418C">
      <w:pPr>
        <w:pStyle w:val="ListParagraph"/>
        <w:rPr>
          <w:rFonts w:ascii="Helvetica" w:eastAsia="Times New Roman" w:hAnsi="Helvetica" w:cs="Arial"/>
          <w:color w:val="222222"/>
          <w:sz w:val="20"/>
          <w:szCs w:val="20"/>
        </w:rPr>
      </w:pPr>
    </w:p>
    <w:p w14:paraId="7C162F88" w14:textId="77777777" w:rsidR="00B242B9" w:rsidRPr="00743CB9" w:rsidRDefault="00B242B9" w:rsidP="00C614D5">
      <w:pPr>
        <w:pStyle w:val="ListParagraph"/>
        <w:numPr>
          <w:ilvl w:val="0"/>
          <w:numId w:val="2"/>
        </w:numPr>
        <w:rPr>
          <w:rFonts w:ascii="Helvetica" w:eastAsia="Times New Roman" w:hAnsi="Helvetica" w:cs="Arial"/>
          <w:color w:val="222222"/>
          <w:sz w:val="20"/>
          <w:szCs w:val="20"/>
        </w:rPr>
      </w:pPr>
      <w:r w:rsidRPr="00743CB9">
        <w:rPr>
          <w:rFonts w:ascii="Helvetica" w:eastAsia="Times New Roman" w:hAnsi="Helvetica" w:cs="Arial"/>
          <w:color w:val="222222"/>
          <w:sz w:val="20"/>
          <w:szCs w:val="20"/>
        </w:rPr>
        <w:t xml:space="preserve">Self -Performed Work Sold: There will be a </w:t>
      </w:r>
      <w:r w:rsidRPr="00743CB9">
        <w:rPr>
          <w:rFonts w:ascii="Helvetica" w:eastAsia="Times New Roman" w:hAnsi="Helvetica" w:cs="Arial"/>
          <w:b/>
          <w:bCs/>
          <w:color w:val="222222"/>
          <w:sz w:val="20"/>
          <w:szCs w:val="20"/>
        </w:rPr>
        <w:t xml:space="preserve">2% incentive </w:t>
      </w:r>
      <w:r w:rsidRPr="00743CB9">
        <w:rPr>
          <w:rFonts w:ascii="Helvetica" w:eastAsia="Times New Roman" w:hAnsi="Helvetica" w:cs="Arial"/>
          <w:color w:val="222222"/>
          <w:sz w:val="20"/>
          <w:szCs w:val="20"/>
        </w:rPr>
        <w:t xml:space="preserve">paid on self- performed work sold provided it meets the GM estimated and is paid in full by the customer. These to be paid out monthly once threshold is met. </w:t>
      </w:r>
    </w:p>
    <w:p w14:paraId="1264ACD0" w14:textId="77777777" w:rsidR="00B242B9" w:rsidRPr="00743CB9" w:rsidRDefault="00B242B9" w:rsidP="008A2A23">
      <w:pPr>
        <w:rPr>
          <w:rFonts w:ascii="Helvetica" w:eastAsia="Times New Roman" w:hAnsi="Helvetica" w:cs="Arial"/>
          <w:color w:val="222222"/>
          <w:sz w:val="20"/>
          <w:szCs w:val="20"/>
        </w:rPr>
      </w:pPr>
    </w:p>
    <w:p w14:paraId="6B2D12D0" w14:textId="6E0A0B69" w:rsidR="00F37BDD" w:rsidRPr="00743CB9" w:rsidRDefault="00F37BDD" w:rsidP="00C614D5">
      <w:pPr>
        <w:pStyle w:val="ListParagraph"/>
        <w:numPr>
          <w:ilvl w:val="0"/>
          <w:numId w:val="2"/>
        </w:numPr>
        <w:rPr>
          <w:rFonts w:ascii="Helvetica" w:eastAsia="Times New Roman" w:hAnsi="Helvetica" w:cs="Arial"/>
          <w:color w:val="222222"/>
          <w:sz w:val="20"/>
          <w:szCs w:val="20"/>
        </w:rPr>
      </w:pPr>
      <w:r w:rsidRPr="00743CB9">
        <w:rPr>
          <w:rFonts w:ascii="Helvetica" w:eastAsia="Times New Roman" w:hAnsi="Helvetica" w:cs="Arial"/>
          <w:color w:val="222222"/>
          <w:sz w:val="20"/>
          <w:szCs w:val="20"/>
        </w:rPr>
        <w:t xml:space="preserve">Subcontracted Work Sold: </w:t>
      </w:r>
      <w:r w:rsidR="00AD6764" w:rsidRPr="00743CB9">
        <w:rPr>
          <w:rFonts w:ascii="Helvetica" w:eastAsia="Times New Roman" w:hAnsi="Helvetica" w:cs="Arial"/>
          <w:color w:val="222222"/>
          <w:sz w:val="20"/>
          <w:szCs w:val="20"/>
        </w:rPr>
        <w:t xml:space="preserve">There will be a </w:t>
      </w:r>
      <w:r w:rsidR="00AD6764" w:rsidRPr="00743CB9">
        <w:rPr>
          <w:rFonts w:ascii="Helvetica" w:eastAsia="Times New Roman" w:hAnsi="Helvetica" w:cs="Arial"/>
          <w:b/>
          <w:bCs/>
          <w:color w:val="222222"/>
          <w:sz w:val="20"/>
          <w:szCs w:val="20"/>
        </w:rPr>
        <w:t>1% incentive</w:t>
      </w:r>
      <w:r w:rsidR="00AD6764" w:rsidRPr="00743CB9">
        <w:rPr>
          <w:rFonts w:ascii="Helvetica" w:eastAsia="Times New Roman" w:hAnsi="Helvetica" w:cs="Arial"/>
          <w:color w:val="222222"/>
          <w:sz w:val="20"/>
          <w:szCs w:val="20"/>
        </w:rPr>
        <w:t xml:space="preserve"> paid on subcontract work sold </w:t>
      </w:r>
      <w:r w:rsidRPr="00743CB9">
        <w:rPr>
          <w:rFonts w:ascii="Helvetica" w:eastAsia="Times New Roman" w:hAnsi="Helvetica" w:cs="Arial"/>
          <w:color w:val="222222"/>
          <w:sz w:val="20"/>
          <w:szCs w:val="20"/>
        </w:rPr>
        <w:t xml:space="preserve">provided it meets the GM level estimated and is paid in full by the customer. </w:t>
      </w:r>
    </w:p>
    <w:p w14:paraId="027CACEB" w14:textId="04025851" w:rsidR="00906166" w:rsidRPr="00743CB9" w:rsidRDefault="00906166" w:rsidP="008A2A23">
      <w:pPr>
        <w:rPr>
          <w:rFonts w:ascii="Helvetica" w:eastAsia="Times New Roman" w:hAnsi="Helvetica" w:cs="Arial"/>
          <w:color w:val="222222"/>
          <w:sz w:val="20"/>
          <w:szCs w:val="20"/>
        </w:rPr>
      </w:pPr>
    </w:p>
    <w:p w14:paraId="6902BD98" w14:textId="5B27C1E3" w:rsidR="00906166" w:rsidRPr="00743CB9" w:rsidRDefault="00906166" w:rsidP="008A2A23">
      <w:pPr>
        <w:rPr>
          <w:rFonts w:ascii="Helvetica" w:eastAsia="Times New Roman" w:hAnsi="Helvetica" w:cs="Arial"/>
          <w:color w:val="222222"/>
          <w:sz w:val="20"/>
          <w:szCs w:val="20"/>
        </w:rPr>
      </w:pPr>
      <w:r w:rsidRPr="00743CB9">
        <w:rPr>
          <w:rFonts w:ascii="Helvetica" w:eastAsia="Times New Roman" w:hAnsi="Helvetica" w:cs="Arial"/>
          <w:color w:val="222222"/>
          <w:sz w:val="20"/>
          <w:szCs w:val="20"/>
        </w:rPr>
        <w:t>Each new fiscal year will start at no payout until $</w:t>
      </w:r>
      <w:r w:rsidR="00C614D5" w:rsidRPr="00743CB9">
        <w:rPr>
          <w:rFonts w:ascii="Helvetica" w:eastAsia="Times New Roman" w:hAnsi="Helvetica" w:cs="Arial"/>
          <w:color w:val="222222"/>
          <w:sz w:val="20"/>
          <w:szCs w:val="20"/>
        </w:rPr>
        <w:t>1</w:t>
      </w:r>
      <w:r w:rsidRPr="00743CB9">
        <w:rPr>
          <w:rFonts w:ascii="Helvetica" w:eastAsia="Times New Roman" w:hAnsi="Helvetica" w:cs="Arial"/>
          <w:color w:val="222222"/>
          <w:sz w:val="20"/>
          <w:szCs w:val="20"/>
        </w:rPr>
        <w:t xml:space="preserve">00,000 threshold is passed. </w:t>
      </w:r>
    </w:p>
    <w:p w14:paraId="0267ABEE" w14:textId="5E3B840E" w:rsidR="008B36D5" w:rsidRPr="00743CB9" w:rsidRDefault="008B36D5" w:rsidP="008A2A23">
      <w:pPr>
        <w:rPr>
          <w:rFonts w:ascii="Helvetica" w:hAnsi="Helvetica"/>
          <w:sz w:val="20"/>
          <w:szCs w:val="20"/>
        </w:rPr>
      </w:pPr>
    </w:p>
    <w:p w14:paraId="26D1ED0A" w14:textId="77777777" w:rsidR="008B36D5" w:rsidRPr="00743CB9" w:rsidRDefault="008B36D5" w:rsidP="008A2A23">
      <w:pPr>
        <w:rPr>
          <w:rFonts w:ascii="Helvetica" w:hAnsi="Helvetica"/>
          <w:b/>
          <w:bCs/>
          <w:sz w:val="20"/>
          <w:szCs w:val="20"/>
        </w:rPr>
      </w:pPr>
      <w:r w:rsidRPr="00743CB9">
        <w:rPr>
          <w:rFonts w:ascii="Helvetica" w:hAnsi="Helvetica"/>
          <w:b/>
          <w:bCs/>
          <w:sz w:val="20"/>
          <w:szCs w:val="20"/>
        </w:rPr>
        <w:t>Crew Leaders:</w:t>
      </w:r>
    </w:p>
    <w:p w14:paraId="580CF803" w14:textId="77777777" w:rsidR="008B36D5" w:rsidRPr="00743CB9" w:rsidRDefault="008B36D5" w:rsidP="008A2A23">
      <w:pPr>
        <w:rPr>
          <w:rFonts w:ascii="Helvetica" w:hAnsi="Helvetica"/>
          <w:b/>
          <w:bCs/>
          <w:sz w:val="20"/>
          <w:szCs w:val="20"/>
        </w:rPr>
      </w:pPr>
    </w:p>
    <w:p w14:paraId="2C45E894" w14:textId="698D1B95" w:rsidR="008B36D5" w:rsidRPr="00743CB9" w:rsidRDefault="008B36D5" w:rsidP="008A2A23">
      <w:pPr>
        <w:rPr>
          <w:rFonts w:ascii="Helvetica" w:hAnsi="Helvetica"/>
          <w:b/>
          <w:bCs/>
          <w:sz w:val="20"/>
          <w:szCs w:val="20"/>
        </w:rPr>
      </w:pPr>
      <w:r w:rsidRPr="00743CB9">
        <w:rPr>
          <w:rFonts w:ascii="Helvetica" w:hAnsi="Helvetica"/>
          <w:sz w:val="20"/>
          <w:szCs w:val="20"/>
        </w:rPr>
        <w:t xml:space="preserve">Due to the FWW process the incentive program for Crew Leaders will be based on a combination of the amount of responsibility they have and by achieving their GROW Card Metrics. Both of these elements will be used to determine their adjusted pay rate for the following year.  </w:t>
      </w:r>
      <w:r w:rsidRPr="00743CB9">
        <w:rPr>
          <w:rFonts w:ascii="Helvetica" w:hAnsi="Helvetica"/>
          <w:b/>
          <w:bCs/>
          <w:sz w:val="20"/>
          <w:szCs w:val="20"/>
        </w:rPr>
        <w:t xml:space="preserve"> </w:t>
      </w:r>
    </w:p>
    <w:sectPr w:rsidR="008B36D5" w:rsidRPr="00743CB9" w:rsidSect="00D9418C">
      <w:footerReference w:type="even" r:id="rId8"/>
      <w:footerReference w:type="default" r:id="rId9"/>
      <w:pgSz w:w="12240" w:h="15840"/>
      <w:pgMar w:top="72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7717F" w14:textId="77777777" w:rsidR="001F055E" w:rsidRDefault="001F055E" w:rsidP="009A044B">
      <w:r>
        <w:separator/>
      </w:r>
    </w:p>
  </w:endnote>
  <w:endnote w:type="continuationSeparator" w:id="0">
    <w:p w14:paraId="48BFCCFA" w14:textId="77777777" w:rsidR="001F055E" w:rsidRDefault="001F055E" w:rsidP="009A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3206882"/>
      <w:docPartObj>
        <w:docPartGallery w:val="Page Numbers (Bottom of Page)"/>
        <w:docPartUnique/>
      </w:docPartObj>
    </w:sdtPr>
    <w:sdtEndPr>
      <w:rPr>
        <w:rStyle w:val="PageNumber"/>
      </w:rPr>
    </w:sdtEndPr>
    <w:sdtContent>
      <w:p w14:paraId="10FDACB1" w14:textId="3E1F63EE" w:rsidR="009A044B" w:rsidRDefault="009A044B" w:rsidP="00C92E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633BE7" w14:textId="77777777" w:rsidR="009A044B" w:rsidRDefault="009A044B" w:rsidP="009A04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58210235"/>
      <w:docPartObj>
        <w:docPartGallery w:val="Page Numbers (Bottom of Page)"/>
        <w:docPartUnique/>
      </w:docPartObj>
    </w:sdtPr>
    <w:sdtEndPr>
      <w:rPr>
        <w:rStyle w:val="PageNumber"/>
      </w:rPr>
    </w:sdtEndPr>
    <w:sdtContent>
      <w:p w14:paraId="5CCA0886" w14:textId="0D3C45C4" w:rsidR="009A044B" w:rsidRDefault="009A044B" w:rsidP="00C92E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AD19F9" w14:textId="77777777" w:rsidR="009A044B" w:rsidRDefault="009A044B" w:rsidP="009A04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52E20" w14:textId="77777777" w:rsidR="001F055E" w:rsidRDefault="001F055E" w:rsidP="009A044B">
      <w:r>
        <w:separator/>
      </w:r>
    </w:p>
  </w:footnote>
  <w:footnote w:type="continuationSeparator" w:id="0">
    <w:p w14:paraId="273F6603" w14:textId="77777777" w:rsidR="001F055E" w:rsidRDefault="001F055E" w:rsidP="009A0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16C67"/>
    <w:multiLevelType w:val="hybridMultilevel"/>
    <w:tmpl w:val="2A682FA0"/>
    <w:lvl w:ilvl="0" w:tplc="D29E78E4">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2807B9"/>
    <w:multiLevelType w:val="hybridMultilevel"/>
    <w:tmpl w:val="E8F6EA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F1A36CE"/>
    <w:multiLevelType w:val="hybridMultilevel"/>
    <w:tmpl w:val="59F2F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23"/>
    <w:rsid w:val="0009079E"/>
    <w:rsid w:val="000B1FC4"/>
    <w:rsid w:val="000B7879"/>
    <w:rsid w:val="001B5FDB"/>
    <w:rsid w:val="001F055E"/>
    <w:rsid w:val="00233EC0"/>
    <w:rsid w:val="00241EDC"/>
    <w:rsid w:val="00257542"/>
    <w:rsid w:val="00257AB2"/>
    <w:rsid w:val="002B6A4C"/>
    <w:rsid w:val="003A336B"/>
    <w:rsid w:val="003A56C0"/>
    <w:rsid w:val="003D3B78"/>
    <w:rsid w:val="003F4EF7"/>
    <w:rsid w:val="0040327F"/>
    <w:rsid w:val="004C68A7"/>
    <w:rsid w:val="0051271D"/>
    <w:rsid w:val="00520E44"/>
    <w:rsid w:val="00553C6D"/>
    <w:rsid w:val="005E3CAA"/>
    <w:rsid w:val="00635D0C"/>
    <w:rsid w:val="00691927"/>
    <w:rsid w:val="006F4B25"/>
    <w:rsid w:val="00743CB9"/>
    <w:rsid w:val="0075593F"/>
    <w:rsid w:val="0076095B"/>
    <w:rsid w:val="00777A31"/>
    <w:rsid w:val="007D2725"/>
    <w:rsid w:val="00853C79"/>
    <w:rsid w:val="008A2A23"/>
    <w:rsid w:val="008A6290"/>
    <w:rsid w:val="008B36D5"/>
    <w:rsid w:val="008B512F"/>
    <w:rsid w:val="008B75DC"/>
    <w:rsid w:val="00906166"/>
    <w:rsid w:val="00912A65"/>
    <w:rsid w:val="00963897"/>
    <w:rsid w:val="0097737C"/>
    <w:rsid w:val="009A044B"/>
    <w:rsid w:val="00A1143C"/>
    <w:rsid w:val="00A126FD"/>
    <w:rsid w:val="00AD6764"/>
    <w:rsid w:val="00AE17B6"/>
    <w:rsid w:val="00B242B9"/>
    <w:rsid w:val="00BA71EB"/>
    <w:rsid w:val="00BF33E1"/>
    <w:rsid w:val="00C470C2"/>
    <w:rsid w:val="00C614D5"/>
    <w:rsid w:val="00D27062"/>
    <w:rsid w:val="00D441BC"/>
    <w:rsid w:val="00D9418C"/>
    <w:rsid w:val="00DA5F98"/>
    <w:rsid w:val="00DF3588"/>
    <w:rsid w:val="00E9085B"/>
    <w:rsid w:val="00EA16FF"/>
    <w:rsid w:val="00F37BDD"/>
    <w:rsid w:val="00F54B72"/>
    <w:rsid w:val="00F8134D"/>
    <w:rsid w:val="00FA73B1"/>
    <w:rsid w:val="00FB0D16"/>
    <w:rsid w:val="00FC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94CC24"/>
  <w15:chartTrackingRefBased/>
  <w15:docId w15:val="{46BD1872-5EF1-CD49-8955-39918A2A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2A23"/>
  </w:style>
  <w:style w:type="character" w:styleId="Hyperlink">
    <w:name w:val="Hyperlink"/>
    <w:basedOn w:val="DefaultParagraphFont"/>
    <w:uiPriority w:val="99"/>
    <w:semiHidden/>
    <w:unhideWhenUsed/>
    <w:rsid w:val="008A2A23"/>
    <w:rPr>
      <w:color w:val="0000FF"/>
      <w:u w:val="single"/>
    </w:rPr>
  </w:style>
  <w:style w:type="paragraph" w:styleId="ListParagraph">
    <w:name w:val="List Paragraph"/>
    <w:basedOn w:val="Normal"/>
    <w:uiPriority w:val="34"/>
    <w:qFormat/>
    <w:rsid w:val="00F37BDD"/>
    <w:pPr>
      <w:spacing w:after="160" w:line="259" w:lineRule="auto"/>
      <w:ind w:left="720"/>
      <w:contextualSpacing/>
    </w:pPr>
    <w:rPr>
      <w:sz w:val="22"/>
      <w:szCs w:val="22"/>
    </w:rPr>
  </w:style>
  <w:style w:type="paragraph" w:styleId="Footer">
    <w:name w:val="footer"/>
    <w:basedOn w:val="Normal"/>
    <w:link w:val="FooterChar"/>
    <w:uiPriority w:val="99"/>
    <w:unhideWhenUsed/>
    <w:rsid w:val="009A044B"/>
    <w:pPr>
      <w:tabs>
        <w:tab w:val="center" w:pos="4680"/>
        <w:tab w:val="right" w:pos="9360"/>
      </w:tabs>
    </w:pPr>
  </w:style>
  <w:style w:type="character" w:customStyle="1" w:styleId="FooterChar">
    <w:name w:val="Footer Char"/>
    <w:basedOn w:val="DefaultParagraphFont"/>
    <w:link w:val="Footer"/>
    <w:uiPriority w:val="99"/>
    <w:rsid w:val="009A044B"/>
  </w:style>
  <w:style w:type="character" w:styleId="PageNumber">
    <w:name w:val="page number"/>
    <w:basedOn w:val="DefaultParagraphFont"/>
    <w:uiPriority w:val="99"/>
    <w:semiHidden/>
    <w:unhideWhenUsed/>
    <w:rsid w:val="009A0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861833">
      <w:bodyDiv w:val="1"/>
      <w:marLeft w:val="0"/>
      <w:marRight w:val="0"/>
      <w:marTop w:val="0"/>
      <w:marBottom w:val="0"/>
      <w:divBdr>
        <w:top w:val="none" w:sz="0" w:space="0" w:color="auto"/>
        <w:left w:val="none" w:sz="0" w:space="0" w:color="auto"/>
        <w:bottom w:val="none" w:sz="0" w:space="0" w:color="auto"/>
        <w:right w:val="none" w:sz="0" w:space="0" w:color="auto"/>
      </w:divBdr>
    </w:div>
    <w:div w:id="133433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Arman</dc:creator>
  <cp:keywords/>
  <dc:description/>
  <cp:lastModifiedBy>Bill Arman</cp:lastModifiedBy>
  <cp:revision>2</cp:revision>
  <dcterms:created xsi:type="dcterms:W3CDTF">2021-04-06T15:51:00Z</dcterms:created>
  <dcterms:modified xsi:type="dcterms:W3CDTF">2021-04-06T15:51:00Z</dcterms:modified>
</cp:coreProperties>
</file>